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D9" w:rsidRDefault="001A51D9" w:rsidP="001A51D9">
      <w:pPr>
        <w:pStyle w:val="AL1"/>
        <w:rPr>
          <w:b/>
          <w:i/>
          <w:color w:val="000000"/>
          <w:szCs w:val="21"/>
        </w:rPr>
      </w:pPr>
      <w:r w:rsidRPr="00392B5A">
        <w:rPr>
          <w:b/>
          <w:i/>
          <w:color w:val="000000"/>
          <w:szCs w:val="21"/>
        </w:rPr>
        <w:t>Centenary College Learning Outcomes Asse</w:t>
      </w:r>
      <w:r>
        <w:rPr>
          <w:b/>
          <w:i/>
          <w:color w:val="000000"/>
          <w:szCs w:val="21"/>
        </w:rPr>
        <w:t xml:space="preserve">ssment Information and Schedule: </w:t>
      </w:r>
      <w:r w:rsidRPr="00392B5A">
        <w:rPr>
          <w:b/>
          <w:i/>
          <w:color w:val="000000"/>
          <w:szCs w:val="21"/>
        </w:rPr>
        <w:t xml:space="preserve">Capstone </w:t>
      </w:r>
      <w:r>
        <w:rPr>
          <w:b/>
          <w:i/>
          <w:color w:val="000000"/>
          <w:szCs w:val="21"/>
        </w:rPr>
        <w:t xml:space="preserve">(Senior) Level  </w:t>
      </w:r>
    </w:p>
    <w:p w:rsidR="001A51D9" w:rsidRPr="006C5107" w:rsidRDefault="001A51D9" w:rsidP="001A51D9">
      <w:pPr>
        <w:rPr>
          <w:highlight w:val="yellow"/>
        </w:rPr>
      </w:pPr>
      <w:r w:rsidRPr="006C5107">
        <w:rPr>
          <w:highlight w:val="yellow"/>
        </w:rPr>
        <w:t xml:space="preserve">Semester:  </w:t>
      </w:r>
    </w:p>
    <w:p w:rsidR="001A51D9" w:rsidRDefault="001A51D9" w:rsidP="001A51D9">
      <w:r w:rsidRPr="006C5107">
        <w:rPr>
          <w:highlight w:val="yellow"/>
        </w:rPr>
        <w:t>Instructor:</w:t>
      </w:r>
    </w:p>
    <w:p w:rsidR="001A51D9" w:rsidRPr="006C5107" w:rsidRDefault="001A51D9" w:rsidP="001A51D9">
      <w:r>
        <w:t xml:space="preserve">  </w:t>
      </w:r>
    </w:p>
    <w:p w:rsidR="001A51D9" w:rsidRDefault="001A51D9" w:rsidP="001A51D9">
      <w:r w:rsidRPr="00392B5A">
        <w:rPr>
          <w:b/>
          <w:i/>
        </w:rPr>
        <w:t>Name of Academic Program</w:t>
      </w:r>
      <w:r>
        <w:rPr>
          <w:b/>
          <w:i/>
        </w:rPr>
        <w:t xml:space="preserve">: </w:t>
      </w:r>
      <w:r>
        <w:rPr>
          <w:b/>
        </w:rPr>
        <w:t>ENGLISH and FOREIGN LANGUAGES</w:t>
      </w:r>
      <w:r w:rsidRPr="00392B5A">
        <w:rPr>
          <w:b/>
          <w:i/>
        </w:rPr>
        <w:t xml:space="preserve"> </w:t>
      </w:r>
    </w:p>
    <w:p w:rsidR="001A51D9" w:rsidRDefault="001A51D9" w:rsidP="001A51D9"/>
    <w:p w:rsidR="001A51D9" w:rsidRDefault="001A51D9" w:rsidP="001A51D9">
      <w:pPr>
        <w:pStyle w:val="ListParagraph"/>
        <w:numPr>
          <w:ilvl w:val="0"/>
          <w:numId w:val="1"/>
        </w:numPr>
      </w:pPr>
      <w:r>
        <w:t>Outcome #2: Reading Skill: Students apply a wide range of appropriate critical approaches to comprehend, interpret, evaluate, and appreciate texts.  [NCTE 3; NJCCCS 3.1]</w:t>
      </w:r>
    </w:p>
    <w:p w:rsidR="001A51D9" w:rsidRDefault="001A51D9" w:rsidP="001A51D9">
      <w:pPr>
        <w:pStyle w:val="ListParagraph"/>
        <w:numPr>
          <w:ilvl w:val="0"/>
          <w:numId w:val="1"/>
        </w:numPr>
      </w:pPr>
      <w:r>
        <w:t xml:space="preserve">Outcome #: 4 Writing: </w:t>
      </w:r>
      <w:r w:rsidRPr="00EC5723">
        <w:t>Students use articulate written language to inform, persuade, and/or delight a variety of audiences.  [NCTE 4,5,6; NJCCCS 3.2]</w:t>
      </w:r>
    </w:p>
    <w:p w:rsidR="001A51D9" w:rsidRDefault="001A51D9" w:rsidP="001A51D9">
      <w:pPr>
        <w:pStyle w:val="ListParagraph"/>
        <w:numPr>
          <w:ilvl w:val="0"/>
          <w:numId w:val="1"/>
        </w:numPr>
      </w:pPr>
      <w:r>
        <w:t xml:space="preserve">Outcome #: 5 Research: </w:t>
      </w:r>
      <w:r w:rsidRPr="00EC5723">
        <w:t>Students engage in literary research, in MLA format, using print and electronic resources on issues of their interest by generating ideas and questions, posing problems, and communicating their discoveries in ways that suit their purposes and their audiences.  [NCTE 7,8; NJCCCS 3.5]</w:t>
      </w:r>
    </w:p>
    <w:p w:rsidR="001A51D9" w:rsidRDefault="001A51D9" w:rsidP="001A51D9"/>
    <w:p w:rsidR="001A51D9" w:rsidRDefault="001A51D9" w:rsidP="001A51D9"/>
    <w:p w:rsidR="001A51D9" w:rsidRPr="00B077BB" w:rsidRDefault="001A51D9" w:rsidP="001A51D9">
      <w:pPr>
        <w:rPr>
          <w:b/>
          <w:u w:val="single"/>
        </w:rPr>
      </w:pPr>
      <w:r w:rsidRPr="006C5107">
        <w:rPr>
          <w:highlight w:val="yellow"/>
          <w:u w:val="single"/>
        </w:rPr>
        <w:t>Assignment</w:t>
      </w:r>
      <w:r w:rsidRPr="006C5107">
        <w:rPr>
          <w:highlight w:val="yellow"/>
        </w:rPr>
        <w:t>:</w:t>
      </w:r>
      <w:r>
        <w:t xml:space="preserve">   </w:t>
      </w:r>
    </w:p>
    <w:p w:rsidR="001A51D9" w:rsidRDefault="001A51D9" w:rsidP="001A51D9"/>
    <w:p w:rsidR="001A51D9" w:rsidRDefault="001A51D9" w:rsidP="001A51D9">
      <w:pPr>
        <w:rPr>
          <w:u w:val="single"/>
        </w:rPr>
      </w:pPr>
    </w:p>
    <w:p w:rsidR="001A51D9" w:rsidRDefault="001A51D9" w:rsidP="001A51D9">
      <w:r>
        <w:rPr>
          <w:u w:val="single"/>
        </w:rPr>
        <w:t>Scale:</w:t>
      </w:r>
      <w:r w:rsidRPr="00B077BB">
        <w:t xml:space="preserve">  </w:t>
      </w:r>
      <w:r>
        <w:t>4-excellent; 3-very good; 2-average; 1-poor; 0-fail</w:t>
      </w:r>
    </w:p>
    <w:p w:rsidR="001A51D9" w:rsidRDefault="001A51D9" w:rsidP="001A51D9"/>
    <w:tbl>
      <w:tblPr>
        <w:tblStyle w:val="TableGrid"/>
        <w:tblW w:w="0" w:type="auto"/>
        <w:tblLook w:val="04A0" w:firstRow="1" w:lastRow="0" w:firstColumn="1" w:lastColumn="0" w:noHBand="0" w:noVBand="1"/>
      </w:tblPr>
      <w:tblGrid>
        <w:gridCol w:w="1098"/>
        <w:gridCol w:w="1440"/>
        <w:gridCol w:w="1350"/>
        <w:gridCol w:w="1350"/>
        <w:gridCol w:w="2250"/>
      </w:tblGrid>
      <w:tr w:rsidR="001A51D9" w:rsidTr="00C8039E">
        <w:tc>
          <w:tcPr>
            <w:tcW w:w="1098" w:type="dxa"/>
          </w:tcPr>
          <w:p w:rsidR="001A51D9" w:rsidRPr="00B077BB" w:rsidRDefault="001A51D9" w:rsidP="00C8039E">
            <w:pPr>
              <w:jc w:val="center"/>
              <w:rPr>
                <w:b/>
              </w:rPr>
            </w:pPr>
            <w:r w:rsidRPr="00B077BB">
              <w:rPr>
                <w:b/>
              </w:rPr>
              <w:t>Student</w:t>
            </w:r>
          </w:p>
        </w:tc>
        <w:tc>
          <w:tcPr>
            <w:tcW w:w="1440" w:type="dxa"/>
          </w:tcPr>
          <w:p w:rsidR="001A51D9" w:rsidRPr="00B077BB" w:rsidRDefault="001A51D9" w:rsidP="00C8039E">
            <w:pPr>
              <w:jc w:val="center"/>
              <w:rPr>
                <w:b/>
              </w:rPr>
            </w:pPr>
            <w:r w:rsidRPr="00B077BB">
              <w:rPr>
                <w:b/>
              </w:rPr>
              <w:t>Outcome #2</w:t>
            </w:r>
          </w:p>
        </w:tc>
        <w:tc>
          <w:tcPr>
            <w:tcW w:w="1350" w:type="dxa"/>
          </w:tcPr>
          <w:p w:rsidR="001A51D9" w:rsidRPr="00B077BB" w:rsidRDefault="001A51D9" w:rsidP="00C8039E">
            <w:pPr>
              <w:jc w:val="center"/>
              <w:rPr>
                <w:b/>
              </w:rPr>
            </w:pPr>
            <w:r w:rsidRPr="00B077BB">
              <w:rPr>
                <w:b/>
              </w:rPr>
              <w:t>Outcome #4</w:t>
            </w:r>
          </w:p>
        </w:tc>
        <w:tc>
          <w:tcPr>
            <w:tcW w:w="1350" w:type="dxa"/>
          </w:tcPr>
          <w:p w:rsidR="001A51D9" w:rsidRPr="00B077BB" w:rsidRDefault="001A51D9" w:rsidP="00C8039E">
            <w:pPr>
              <w:jc w:val="center"/>
              <w:rPr>
                <w:b/>
              </w:rPr>
            </w:pPr>
            <w:r w:rsidRPr="00B077BB">
              <w:rPr>
                <w:b/>
              </w:rPr>
              <w:t>Outcome #5</w:t>
            </w:r>
          </w:p>
        </w:tc>
        <w:tc>
          <w:tcPr>
            <w:tcW w:w="2250" w:type="dxa"/>
          </w:tcPr>
          <w:p w:rsidR="001A51D9" w:rsidRPr="00B077BB" w:rsidRDefault="001A51D9" w:rsidP="00C8039E">
            <w:pPr>
              <w:jc w:val="center"/>
              <w:rPr>
                <w:b/>
              </w:rPr>
            </w:pPr>
            <w:r w:rsidRPr="00B077BB">
              <w:rPr>
                <w:b/>
              </w:rPr>
              <w:t xml:space="preserve">Overall </w:t>
            </w:r>
            <w:r>
              <w:rPr>
                <w:b/>
              </w:rPr>
              <w:t xml:space="preserve">paper </w:t>
            </w:r>
            <w:r w:rsidRPr="00B077BB">
              <w:rPr>
                <w:b/>
              </w:rPr>
              <w:t>grade</w:t>
            </w:r>
          </w:p>
        </w:tc>
      </w:tr>
      <w:tr w:rsidR="001A51D9" w:rsidTr="00C8039E">
        <w:tc>
          <w:tcPr>
            <w:tcW w:w="1098" w:type="dxa"/>
          </w:tcPr>
          <w:p w:rsidR="001A51D9" w:rsidRDefault="001A51D9" w:rsidP="00C8039E">
            <w:pPr>
              <w:jc w:val="center"/>
            </w:pPr>
            <w:r>
              <w:t>1</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2</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3</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4</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5</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6</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7</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8</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9</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10</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tc>
      </w:tr>
      <w:tr w:rsidR="001A51D9" w:rsidTr="00C8039E">
        <w:tc>
          <w:tcPr>
            <w:tcW w:w="1098" w:type="dxa"/>
          </w:tcPr>
          <w:p w:rsidR="001A51D9" w:rsidRDefault="001A51D9" w:rsidP="00C8039E">
            <w:pPr>
              <w:jc w:val="center"/>
            </w:pPr>
            <w:r>
              <w:t>11</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r w:rsidR="001A51D9" w:rsidTr="00C8039E">
        <w:tc>
          <w:tcPr>
            <w:tcW w:w="1098" w:type="dxa"/>
          </w:tcPr>
          <w:p w:rsidR="001A51D9" w:rsidRDefault="001A51D9" w:rsidP="00C8039E">
            <w:pPr>
              <w:jc w:val="center"/>
            </w:pPr>
            <w:r>
              <w:t>12</w:t>
            </w:r>
          </w:p>
        </w:tc>
        <w:tc>
          <w:tcPr>
            <w:tcW w:w="1440" w:type="dxa"/>
          </w:tcPr>
          <w:p w:rsidR="001A51D9" w:rsidRDefault="001A51D9" w:rsidP="00C8039E">
            <w:pPr>
              <w:jc w:val="center"/>
            </w:pPr>
          </w:p>
        </w:tc>
        <w:tc>
          <w:tcPr>
            <w:tcW w:w="1350" w:type="dxa"/>
          </w:tcPr>
          <w:p w:rsidR="001A51D9" w:rsidRDefault="001A51D9" w:rsidP="00C8039E">
            <w:pPr>
              <w:jc w:val="center"/>
            </w:pPr>
          </w:p>
        </w:tc>
        <w:tc>
          <w:tcPr>
            <w:tcW w:w="1350" w:type="dxa"/>
          </w:tcPr>
          <w:p w:rsidR="001A51D9" w:rsidRDefault="001A51D9" w:rsidP="00C8039E">
            <w:pPr>
              <w:jc w:val="center"/>
            </w:pPr>
          </w:p>
        </w:tc>
        <w:tc>
          <w:tcPr>
            <w:tcW w:w="2250" w:type="dxa"/>
          </w:tcPr>
          <w:p w:rsidR="001A51D9" w:rsidRDefault="001A51D9" w:rsidP="00C8039E">
            <w:pPr>
              <w:jc w:val="center"/>
            </w:pPr>
          </w:p>
        </w:tc>
      </w:tr>
    </w:tbl>
    <w:p w:rsidR="001A51D9" w:rsidRDefault="001A51D9" w:rsidP="001A51D9"/>
    <w:p w:rsidR="001A51D9" w:rsidRDefault="001A51D9" w:rsidP="001A51D9"/>
    <w:p w:rsidR="001A51D9" w:rsidRDefault="001A51D9" w:rsidP="001A51D9"/>
    <w:p w:rsidR="006B011C" w:rsidRDefault="006B011C">
      <w:bookmarkStart w:id="0" w:name="_GoBack"/>
      <w:bookmarkEnd w:id="0"/>
    </w:p>
    <w:sectPr w:rsidR="006B011C" w:rsidSect="006B01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F48"/>
    <w:multiLevelType w:val="hybridMultilevel"/>
    <w:tmpl w:val="718E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D9"/>
    <w:rsid w:val="001A51D9"/>
    <w:rsid w:val="006B0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51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1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1">
    <w:name w:val="AL1"/>
    <w:basedOn w:val="Normal"/>
    <w:next w:val="Normal"/>
    <w:rsid w:val="001A51D9"/>
    <w:pPr>
      <w:widowControl w:val="0"/>
      <w:autoSpaceDE w:val="0"/>
      <w:autoSpaceDN w:val="0"/>
      <w:adjustRightInd w:val="0"/>
      <w:spacing w:after="180"/>
    </w:pPr>
  </w:style>
  <w:style w:type="paragraph" w:styleId="ListParagraph">
    <w:name w:val="List Paragraph"/>
    <w:basedOn w:val="Normal"/>
    <w:uiPriority w:val="34"/>
    <w:qFormat/>
    <w:rsid w:val="001A51D9"/>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1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1">
    <w:name w:val="AL1"/>
    <w:basedOn w:val="Normal"/>
    <w:next w:val="Normal"/>
    <w:rsid w:val="001A51D9"/>
    <w:pPr>
      <w:widowControl w:val="0"/>
      <w:autoSpaceDE w:val="0"/>
      <w:autoSpaceDN w:val="0"/>
      <w:adjustRightInd w:val="0"/>
      <w:spacing w:after="180"/>
    </w:pPr>
  </w:style>
  <w:style w:type="paragraph" w:styleId="ListParagraph">
    <w:name w:val="List Paragraph"/>
    <w:basedOn w:val="Normal"/>
    <w:uiPriority w:val="34"/>
    <w:qFormat/>
    <w:rsid w:val="001A51D9"/>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Macintosh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Mastrangelo</dc:creator>
  <cp:keywords/>
  <dc:description/>
  <cp:lastModifiedBy>Anthony Mastrangelo</cp:lastModifiedBy>
  <cp:revision>1</cp:revision>
  <dcterms:created xsi:type="dcterms:W3CDTF">2016-03-08T13:42:00Z</dcterms:created>
  <dcterms:modified xsi:type="dcterms:W3CDTF">2016-03-08T13:43:00Z</dcterms:modified>
</cp:coreProperties>
</file>