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2672"/>
        <w:gridCol w:w="1703"/>
        <w:gridCol w:w="3044"/>
      </w:tblGrid>
      <w:tr w:rsidR="00983E68" w:rsidRPr="00384454" w:rsidTr="008C2FA1">
        <w:trPr>
          <w:trHeight w:val="422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454" w:rsidRPr="00384454" w:rsidRDefault="00384454" w:rsidP="00384454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  <w:r w:rsidRPr="00384454">
              <w:rPr>
                <w:rFonts w:asciiTheme="minorHAnsi" w:eastAsiaTheme="minorHAnsi" w:hAnsiTheme="minorHAnsi" w:cstheme="minorBidi"/>
              </w:rPr>
              <w:t>Employee: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454" w:rsidRPr="00384454" w:rsidRDefault="00384454" w:rsidP="0038445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454" w:rsidRPr="00384454" w:rsidRDefault="00384454" w:rsidP="00384454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84454">
              <w:rPr>
                <w:rFonts w:asciiTheme="minorHAnsi" w:eastAsiaTheme="minorHAnsi" w:hAnsiTheme="minorHAnsi" w:cstheme="minorBidi"/>
              </w:rPr>
              <w:t>Job Title: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454" w:rsidRPr="00384454" w:rsidRDefault="00384454" w:rsidP="0038445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83E68" w:rsidRPr="00384454" w:rsidTr="008C2FA1">
        <w:trPr>
          <w:trHeight w:val="44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454" w:rsidRPr="00384454" w:rsidRDefault="00384454" w:rsidP="00384454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84454">
              <w:rPr>
                <w:rFonts w:asciiTheme="minorHAnsi" w:eastAsiaTheme="minorHAnsi" w:hAnsiTheme="minorHAnsi" w:cstheme="minorBidi"/>
              </w:rPr>
              <w:t>Department: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4454" w:rsidRPr="00384454" w:rsidRDefault="00384454" w:rsidP="0038445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454" w:rsidRPr="00384454" w:rsidRDefault="0031028E" w:rsidP="00384454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Date of Hire</w:t>
            </w:r>
            <w:r w:rsidR="00384454" w:rsidRPr="00384454">
              <w:rPr>
                <w:rFonts w:asciiTheme="minorHAnsi" w:eastAsiaTheme="minorHAnsi" w:hAnsiTheme="minorHAnsi" w:cstheme="minorBidi"/>
              </w:rPr>
              <w:t>: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4454" w:rsidRPr="00384454" w:rsidRDefault="00384454" w:rsidP="0038445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83E68" w:rsidRPr="00384454" w:rsidTr="008C2FA1">
        <w:trPr>
          <w:trHeight w:val="449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454" w:rsidRPr="00384454" w:rsidRDefault="00384454" w:rsidP="00384454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84454">
              <w:rPr>
                <w:rFonts w:asciiTheme="minorHAnsi" w:eastAsiaTheme="minorHAnsi" w:hAnsiTheme="minorHAnsi" w:cstheme="minorBidi"/>
              </w:rPr>
              <w:t>Review Period From: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4454" w:rsidRPr="00AE75E2" w:rsidRDefault="00AE75E2" w:rsidP="00384454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</w:rPr>
            </w:pPr>
            <w:r>
              <w:rPr>
                <w:rFonts w:asciiTheme="minorHAnsi" w:eastAsiaTheme="minorHAnsi" w:hAnsiTheme="minorHAnsi" w:cstheme="minorBidi"/>
                <w:i/>
              </w:rPr>
              <w:t>To be filled in by HR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454" w:rsidRPr="00384454" w:rsidRDefault="00384454" w:rsidP="00384454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84454">
              <w:rPr>
                <w:rFonts w:asciiTheme="minorHAnsi" w:eastAsiaTheme="minorHAnsi" w:hAnsiTheme="minorHAnsi" w:cstheme="minorBidi"/>
              </w:rPr>
              <w:t>To: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4454" w:rsidRPr="00AE75E2" w:rsidRDefault="00AE75E2" w:rsidP="00384454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</w:rPr>
            </w:pPr>
            <w:r>
              <w:rPr>
                <w:rFonts w:asciiTheme="minorHAnsi" w:eastAsiaTheme="minorHAnsi" w:hAnsiTheme="minorHAnsi" w:cstheme="minorBidi"/>
                <w:i/>
              </w:rPr>
              <w:t>To be filled in by HR</w:t>
            </w:r>
          </w:p>
        </w:tc>
      </w:tr>
      <w:tr w:rsidR="00983E68" w:rsidRPr="00384454" w:rsidTr="008C2FA1">
        <w:trPr>
          <w:trHeight w:val="431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454" w:rsidRPr="00384454" w:rsidRDefault="00AE75E2" w:rsidP="00384454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Supervisor/</w:t>
            </w:r>
            <w:r w:rsidR="00384454" w:rsidRPr="00384454">
              <w:rPr>
                <w:rFonts w:asciiTheme="minorHAnsi" w:eastAsiaTheme="minorHAnsi" w:hAnsiTheme="minorHAnsi" w:cstheme="minorBidi"/>
              </w:rPr>
              <w:t>Evaluator: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4454" w:rsidRPr="00384454" w:rsidRDefault="00384454" w:rsidP="0038445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454" w:rsidRPr="00384454" w:rsidRDefault="0031028E" w:rsidP="00384454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Date of Evaluation</w:t>
            </w:r>
            <w:r w:rsidR="00384454" w:rsidRPr="00384454">
              <w:rPr>
                <w:rFonts w:asciiTheme="minorHAnsi" w:eastAsiaTheme="minorHAnsi" w:hAnsiTheme="minorHAnsi" w:cstheme="minorBidi"/>
              </w:rPr>
              <w:t>: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4454" w:rsidRPr="00384454" w:rsidRDefault="00384454" w:rsidP="0038445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F6D75" w:rsidRPr="00384454" w:rsidTr="009F6D75">
        <w:trPr>
          <w:trHeight w:val="431"/>
        </w:trPr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D75" w:rsidRPr="00384454" w:rsidRDefault="009F6D75" w:rsidP="0038445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F6D75" w:rsidRDefault="009F6D75" w:rsidP="009F6D75">
      <w:pPr>
        <w:spacing w:after="0"/>
        <w:rPr>
          <w:b/>
        </w:rPr>
      </w:pPr>
    </w:p>
    <w:p w:rsidR="00384454" w:rsidRPr="00983E68" w:rsidRDefault="00983E68" w:rsidP="00384454">
      <w:pPr>
        <w:rPr>
          <w:b/>
        </w:rPr>
      </w:pPr>
      <w:r w:rsidRPr="00983E68">
        <w:rPr>
          <w:b/>
        </w:rPr>
        <w:t>Instructions</w:t>
      </w:r>
    </w:p>
    <w:p w:rsidR="00983E68" w:rsidRDefault="00983E68" w:rsidP="00983E68">
      <w:pPr>
        <w:numPr>
          <w:ilvl w:val="0"/>
          <w:numId w:val="1"/>
        </w:numPr>
        <w:spacing w:after="0" w:line="240" w:lineRule="auto"/>
      </w:pPr>
      <w:r>
        <w:t xml:space="preserve">Employees will be reviewed </w:t>
      </w:r>
      <w:r w:rsidR="0031028E">
        <w:t>at the end of the first 90 days of employment</w:t>
      </w:r>
    </w:p>
    <w:p w:rsidR="0031028E" w:rsidRDefault="00983E68" w:rsidP="00983E68">
      <w:pPr>
        <w:numPr>
          <w:ilvl w:val="0"/>
          <w:numId w:val="1"/>
        </w:numPr>
        <w:spacing w:after="0" w:line="240" w:lineRule="auto"/>
      </w:pPr>
      <w:r>
        <w:t>Review employee’s work performance for the</w:t>
      </w:r>
      <w:r w:rsidR="0031028E">
        <w:t xml:space="preserve"> entire period indicated above</w:t>
      </w:r>
    </w:p>
    <w:p w:rsidR="00AF6A2E" w:rsidRDefault="00983E68" w:rsidP="0031028E">
      <w:pPr>
        <w:numPr>
          <w:ilvl w:val="0"/>
          <w:numId w:val="1"/>
        </w:numPr>
        <w:spacing w:after="0" w:line="240" w:lineRule="auto"/>
      </w:pPr>
      <w:r>
        <w:t>Be objective and avoid personal feelings that might govern your rating</w:t>
      </w:r>
    </w:p>
    <w:p w:rsidR="009F6D75" w:rsidRDefault="009F6D75" w:rsidP="009F6D75">
      <w:pPr>
        <w:pBdr>
          <w:bottom w:val="single" w:sz="4" w:space="1" w:color="auto"/>
        </w:pBdr>
        <w:spacing w:after="0" w:line="240" w:lineRule="auto"/>
      </w:pPr>
    </w:p>
    <w:p w:rsidR="00983E68" w:rsidRDefault="00983E68" w:rsidP="00983E68">
      <w:pPr>
        <w:spacing w:after="0" w:line="240" w:lineRule="auto"/>
      </w:pPr>
    </w:p>
    <w:p w:rsidR="00983E68" w:rsidRPr="0031028E" w:rsidRDefault="00AF450F" w:rsidP="00983E68">
      <w:pPr>
        <w:spacing w:after="0" w:line="240" w:lineRule="auto"/>
        <w:rPr>
          <w:b/>
        </w:rPr>
      </w:pPr>
      <w:r w:rsidRPr="0031028E">
        <w:rPr>
          <w:b/>
        </w:rPr>
        <w:t>Performance Evaluation Definitions</w:t>
      </w:r>
    </w:p>
    <w:p w:rsidR="009F6D75" w:rsidRPr="0031028E" w:rsidRDefault="009F6D75" w:rsidP="00983E68">
      <w:pPr>
        <w:spacing w:after="0" w:line="240" w:lineRule="auto"/>
        <w:rPr>
          <w:b/>
        </w:rPr>
      </w:pPr>
    </w:p>
    <w:p w:rsidR="00AF450F" w:rsidRPr="0031028E" w:rsidRDefault="00AF450F" w:rsidP="00983E68">
      <w:pPr>
        <w:spacing w:after="0" w:line="240" w:lineRule="auto"/>
      </w:pPr>
      <w:r w:rsidRPr="0031028E">
        <w:rPr>
          <w:b/>
        </w:rPr>
        <w:t>Meets Performance Expectations:</w:t>
      </w:r>
      <w:r w:rsidRPr="0031028E">
        <w:t xml:space="preserve"> Attains the high expectations of Centenary </w:t>
      </w:r>
      <w:r w:rsidR="002B3C15">
        <w:t>University</w:t>
      </w:r>
      <w:r w:rsidRPr="0031028E">
        <w:t>; employee if fully qualified</w:t>
      </w:r>
      <w:r w:rsidR="009F6D75" w:rsidRPr="0031028E">
        <w:t xml:space="preserve">, meets performance expectations, and handles job assignments in a manner consistent with the high standards of Centenary </w:t>
      </w:r>
      <w:r w:rsidR="002B3C15">
        <w:t>University</w:t>
      </w:r>
      <w:r w:rsidR="009F6D75" w:rsidRPr="0031028E">
        <w:t>.</w:t>
      </w:r>
    </w:p>
    <w:p w:rsidR="009F6D75" w:rsidRPr="0031028E" w:rsidRDefault="009F6D75" w:rsidP="00983E68">
      <w:pPr>
        <w:spacing w:after="0" w:line="240" w:lineRule="auto"/>
      </w:pPr>
    </w:p>
    <w:p w:rsidR="009F6D75" w:rsidRPr="0031028E" w:rsidRDefault="0031028E" w:rsidP="00983E68">
      <w:pPr>
        <w:spacing w:after="0" w:line="240" w:lineRule="auto"/>
      </w:pPr>
      <w:r w:rsidRPr="0031028E">
        <w:rPr>
          <w:b/>
        </w:rPr>
        <w:t>Does Not Meet Performance Expectations</w:t>
      </w:r>
      <w:r w:rsidR="009F6D75" w:rsidRPr="0031028E">
        <w:rPr>
          <w:b/>
        </w:rPr>
        <w:t>:</w:t>
      </w:r>
      <w:r w:rsidR="003B7C70">
        <w:t xml:space="preserve"> Almost attains expectations,</w:t>
      </w:r>
      <w:r w:rsidR="00647227">
        <w:t xml:space="preserve"> or</w:t>
      </w:r>
      <w:r w:rsidR="009F6D75" w:rsidRPr="0031028E">
        <w:t xml:space="preserve"> employee does not meet expectations on all job requirements but is judged capable of improvement and progression toward meeting </w:t>
      </w:r>
      <w:r w:rsidR="00647227">
        <w:t xml:space="preserve">all </w:t>
      </w:r>
      <w:r w:rsidR="009F6D75" w:rsidRPr="0031028E">
        <w:t>performance expectations.  A</w:t>
      </w:r>
      <w:r w:rsidRPr="0031028E">
        <w:t>n extension of the introductory evaluat</w:t>
      </w:r>
      <w:r w:rsidR="003B7C70">
        <w:t>ion period is recommended.</w:t>
      </w:r>
    </w:p>
    <w:p w:rsidR="009F6D75" w:rsidRDefault="009F6D75" w:rsidP="009F6D75">
      <w:pPr>
        <w:pBdr>
          <w:bottom w:val="single" w:sz="4" w:space="1" w:color="auto"/>
        </w:pBdr>
        <w:spacing w:after="0" w:line="240" w:lineRule="auto"/>
      </w:pPr>
    </w:p>
    <w:p w:rsidR="009F6D75" w:rsidRDefault="009F6D75" w:rsidP="009F6D75">
      <w:pPr>
        <w:spacing w:after="0" w:line="240" w:lineRule="auto"/>
      </w:pPr>
    </w:p>
    <w:p w:rsidR="0031292C" w:rsidRDefault="00F440CF" w:rsidP="009F6D75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4E04" w:rsidTr="007F4E04">
        <w:tc>
          <w:tcPr>
            <w:tcW w:w="9576" w:type="dxa"/>
            <w:shd w:val="clear" w:color="auto" w:fill="000000" w:themeFill="text1"/>
          </w:tcPr>
          <w:p w:rsidR="007F4E04" w:rsidRPr="007F4E04" w:rsidRDefault="007F4E04" w:rsidP="009F6D75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7F4E04">
              <w:rPr>
                <w:b/>
                <w:color w:val="FFFFFF" w:themeColor="background1"/>
              </w:rPr>
              <w:lastRenderedPageBreak/>
              <w:t>Section One</w:t>
            </w:r>
          </w:p>
        </w:tc>
      </w:tr>
    </w:tbl>
    <w:p w:rsidR="007F4E04" w:rsidRDefault="007F4E04" w:rsidP="009F6D75">
      <w:pPr>
        <w:spacing w:after="0" w:line="240" w:lineRule="auto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1028E" w:rsidTr="0031028E">
        <w:tc>
          <w:tcPr>
            <w:tcW w:w="4788" w:type="dxa"/>
            <w:vAlign w:val="center"/>
          </w:tcPr>
          <w:p w:rsidR="0031028E" w:rsidRDefault="0031028E" w:rsidP="0031292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88" w:type="dxa"/>
            <w:vAlign w:val="center"/>
          </w:tcPr>
          <w:p w:rsidR="0031028E" w:rsidRDefault="0031028E" w:rsidP="0031292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1028E" w:rsidTr="0031028E">
        <w:tc>
          <w:tcPr>
            <w:tcW w:w="4788" w:type="dxa"/>
            <w:vAlign w:val="center"/>
          </w:tcPr>
          <w:p w:rsidR="0031028E" w:rsidRPr="0031292C" w:rsidRDefault="0031028E" w:rsidP="003129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Meet Performance Expectations</w:t>
            </w:r>
          </w:p>
        </w:tc>
        <w:tc>
          <w:tcPr>
            <w:tcW w:w="4788" w:type="dxa"/>
            <w:vAlign w:val="center"/>
          </w:tcPr>
          <w:p w:rsidR="0031028E" w:rsidRPr="0031292C" w:rsidRDefault="0031028E" w:rsidP="003129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292C">
              <w:rPr>
                <w:sz w:val="18"/>
                <w:szCs w:val="18"/>
              </w:rPr>
              <w:t>Meets Performance Expectations</w:t>
            </w:r>
          </w:p>
        </w:tc>
      </w:tr>
    </w:tbl>
    <w:p w:rsidR="0031292C" w:rsidRDefault="0031292C" w:rsidP="009F6D7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880"/>
        <w:gridCol w:w="2394"/>
        <w:gridCol w:w="2394"/>
      </w:tblGrid>
      <w:tr w:rsidR="00BF163F" w:rsidTr="00BF163F">
        <w:tc>
          <w:tcPr>
            <w:tcW w:w="190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F163F" w:rsidRPr="007F4E04" w:rsidRDefault="00BF163F" w:rsidP="007F4E04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7F4E04">
              <w:rPr>
                <w:b/>
                <w:color w:val="FFFFFF" w:themeColor="background1"/>
              </w:rPr>
              <w:t>Evaluator Rating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F163F" w:rsidRPr="007F4E04" w:rsidRDefault="00BF163F" w:rsidP="007F4E04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7F4E04">
              <w:rPr>
                <w:b/>
                <w:color w:val="FFFFFF" w:themeColor="background1"/>
              </w:rPr>
              <w:t>Accountabilities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F163F" w:rsidRPr="00BF163F" w:rsidRDefault="00BF163F" w:rsidP="00BF163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F163F">
              <w:rPr>
                <w:b/>
                <w:color w:val="FFFFFF" w:themeColor="background1"/>
              </w:rPr>
              <w:t>1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F163F" w:rsidRPr="00BF163F" w:rsidRDefault="00BF163F" w:rsidP="00BF163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F163F">
              <w:rPr>
                <w:b/>
                <w:color w:val="FFFFFF" w:themeColor="background1"/>
              </w:rPr>
              <w:t>2</w:t>
            </w:r>
          </w:p>
        </w:tc>
      </w:tr>
      <w:tr w:rsidR="00E1782A" w:rsidTr="00E1782A">
        <w:trPr>
          <w:trHeight w:val="409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82A" w:rsidRPr="00AF6A2E" w:rsidRDefault="00E1782A" w:rsidP="00AF6A2E">
            <w:pPr>
              <w:numPr>
                <w:ilvl w:val="0"/>
                <w:numId w:val="2"/>
              </w:numPr>
              <w:spacing w:after="0" w:line="240" w:lineRule="auto"/>
            </w:pPr>
            <w:r>
              <w:t>Knowledge of Job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82A" w:rsidRDefault="00E1782A" w:rsidP="00AF6A2E">
            <w:pPr>
              <w:spacing w:after="0" w:line="240" w:lineRule="auto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82A" w:rsidRDefault="00E1782A" w:rsidP="00AF6A2E">
            <w:pPr>
              <w:spacing w:after="0" w:line="240" w:lineRule="auto"/>
              <w:jc w:val="center"/>
            </w:pPr>
          </w:p>
        </w:tc>
      </w:tr>
      <w:tr w:rsidR="00E1782A" w:rsidTr="00E1782A">
        <w:trPr>
          <w:trHeight w:val="409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82A" w:rsidRDefault="00E1782A" w:rsidP="00AF6A2E">
            <w:pPr>
              <w:numPr>
                <w:ilvl w:val="0"/>
                <w:numId w:val="2"/>
              </w:numPr>
              <w:spacing w:after="0" w:line="240" w:lineRule="auto"/>
            </w:pPr>
            <w:r>
              <w:t>Productivity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82A" w:rsidRDefault="00E1782A" w:rsidP="00AF6A2E">
            <w:pPr>
              <w:spacing w:after="0" w:line="240" w:lineRule="auto"/>
              <w:jc w:val="center"/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82A" w:rsidRDefault="00E1782A" w:rsidP="00AF6A2E">
            <w:pPr>
              <w:spacing w:after="0" w:line="240" w:lineRule="auto"/>
              <w:jc w:val="center"/>
            </w:pPr>
          </w:p>
        </w:tc>
      </w:tr>
      <w:tr w:rsidR="00E1782A" w:rsidTr="00E1782A">
        <w:trPr>
          <w:trHeight w:val="409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82A" w:rsidRDefault="00E1782A" w:rsidP="00AF6A2E">
            <w:pPr>
              <w:numPr>
                <w:ilvl w:val="0"/>
                <w:numId w:val="2"/>
              </w:numPr>
              <w:spacing w:after="0" w:line="240" w:lineRule="auto"/>
            </w:pPr>
            <w:r>
              <w:t>Quality of Work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82A" w:rsidRDefault="00E1782A" w:rsidP="00AF6A2E">
            <w:pPr>
              <w:spacing w:after="0" w:line="240" w:lineRule="auto"/>
              <w:jc w:val="center"/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82A" w:rsidRDefault="00E1782A" w:rsidP="00AF6A2E">
            <w:pPr>
              <w:spacing w:after="0" w:line="240" w:lineRule="auto"/>
              <w:jc w:val="center"/>
            </w:pPr>
          </w:p>
        </w:tc>
      </w:tr>
      <w:tr w:rsidR="00E1782A" w:rsidTr="00E1782A">
        <w:trPr>
          <w:trHeight w:val="409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82A" w:rsidRDefault="00E1782A" w:rsidP="00AF6A2E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Understands directions 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82A" w:rsidRDefault="00E1782A" w:rsidP="00AF6A2E">
            <w:pPr>
              <w:spacing w:after="0" w:line="240" w:lineRule="auto"/>
              <w:jc w:val="center"/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82A" w:rsidRDefault="00E1782A" w:rsidP="00AF6A2E">
            <w:pPr>
              <w:spacing w:after="0" w:line="240" w:lineRule="auto"/>
              <w:jc w:val="center"/>
            </w:pPr>
          </w:p>
        </w:tc>
      </w:tr>
      <w:tr w:rsidR="00E1782A" w:rsidTr="00E1782A">
        <w:trPr>
          <w:trHeight w:val="498"/>
        </w:trPr>
        <w:tc>
          <w:tcPr>
            <w:tcW w:w="478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82A" w:rsidRDefault="00F440CF" w:rsidP="003D7F98">
            <w:pPr>
              <w:numPr>
                <w:ilvl w:val="0"/>
                <w:numId w:val="3"/>
              </w:numPr>
              <w:spacing w:after="0" w:line="240" w:lineRule="auto"/>
            </w:pPr>
            <w:r>
              <w:t>Cooperation</w:t>
            </w:r>
            <w:r w:rsidR="00E1782A">
              <w:t xml:space="preserve"> with others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82A" w:rsidRPr="003D7F98" w:rsidRDefault="00E1782A" w:rsidP="003D7F98">
            <w:pPr>
              <w:spacing w:after="0" w:line="240" w:lineRule="auto"/>
              <w:jc w:val="center"/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82A" w:rsidRPr="003D7F98" w:rsidRDefault="00E1782A" w:rsidP="003D7F98">
            <w:pPr>
              <w:spacing w:after="0" w:line="240" w:lineRule="auto"/>
              <w:jc w:val="center"/>
            </w:pPr>
          </w:p>
        </w:tc>
      </w:tr>
      <w:tr w:rsidR="00E1782A" w:rsidTr="00E1782A">
        <w:trPr>
          <w:trHeight w:val="498"/>
        </w:trPr>
        <w:tc>
          <w:tcPr>
            <w:tcW w:w="4788" w:type="dxa"/>
            <w:gridSpan w:val="2"/>
            <w:vAlign w:val="center"/>
          </w:tcPr>
          <w:p w:rsidR="00E1782A" w:rsidRDefault="00E1782A" w:rsidP="003D7F98">
            <w:pPr>
              <w:numPr>
                <w:ilvl w:val="0"/>
                <w:numId w:val="3"/>
              </w:numPr>
              <w:spacing w:after="0" w:line="240" w:lineRule="auto"/>
            </w:pPr>
            <w:r>
              <w:t>Initiative</w:t>
            </w:r>
          </w:p>
        </w:tc>
        <w:tc>
          <w:tcPr>
            <w:tcW w:w="2394" w:type="dxa"/>
            <w:vAlign w:val="center"/>
          </w:tcPr>
          <w:p w:rsidR="00E1782A" w:rsidRPr="003D7F98" w:rsidRDefault="00E1782A" w:rsidP="003D7F98">
            <w:pPr>
              <w:spacing w:after="0" w:line="240" w:lineRule="auto"/>
              <w:jc w:val="center"/>
            </w:pPr>
          </w:p>
        </w:tc>
        <w:tc>
          <w:tcPr>
            <w:tcW w:w="2394" w:type="dxa"/>
            <w:vAlign w:val="center"/>
          </w:tcPr>
          <w:p w:rsidR="00E1782A" w:rsidRPr="003D7F98" w:rsidRDefault="00E1782A" w:rsidP="003D7F98">
            <w:pPr>
              <w:spacing w:after="0" w:line="240" w:lineRule="auto"/>
              <w:jc w:val="center"/>
            </w:pPr>
          </w:p>
        </w:tc>
      </w:tr>
      <w:tr w:rsidR="00E1782A" w:rsidTr="00E1782A">
        <w:trPr>
          <w:trHeight w:val="498"/>
        </w:trPr>
        <w:tc>
          <w:tcPr>
            <w:tcW w:w="4788" w:type="dxa"/>
            <w:gridSpan w:val="2"/>
            <w:vAlign w:val="center"/>
          </w:tcPr>
          <w:p w:rsidR="00E1782A" w:rsidRPr="003D7F98" w:rsidRDefault="00E1782A" w:rsidP="003D7F9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Dependab</w:t>
            </w:r>
            <w:r w:rsidR="00F440CF">
              <w:t>ility</w:t>
            </w:r>
          </w:p>
        </w:tc>
        <w:tc>
          <w:tcPr>
            <w:tcW w:w="2394" w:type="dxa"/>
            <w:vAlign w:val="center"/>
          </w:tcPr>
          <w:p w:rsidR="00E1782A" w:rsidRPr="003D7F98" w:rsidRDefault="00E1782A" w:rsidP="003D7F98">
            <w:pPr>
              <w:spacing w:after="0" w:line="240" w:lineRule="auto"/>
              <w:jc w:val="center"/>
            </w:pPr>
          </w:p>
        </w:tc>
        <w:tc>
          <w:tcPr>
            <w:tcW w:w="2394" w:type="dxa"/>
            <w:vAlign w:val="center"/>
          </w:tcPr>
          <w:p w:rsidR="00E1782A" w:rsidRPr="003D7F98" w:rsidRDefault="00E1782A" w:rsidP="003D7F98">
            <w:pPr>
              <w:spacing w:after="0" w:line="240" w:lineRule="auto"/>
              <w:jc w:val="center"/>
            </w:pPr>
          </w:p>
        </w:tc>
      </w:tr>
      <w:tr w:rsidR="00E1782A" w:rsidTr="00E1782A">
        <w:trPr>
          <w:trHeight w:val="498"/>
        </w:trPr>
        <w:tc>
          <w:tcPr>
            <w:tcW w:w="4788" w:type="dxa"/>
            <w:gridSpan w:val="2"/>
            <w:vAlign w:val="center"/>
          </w:tcPr>
          <w:p w:rsidR="00E1782A" w:rsidRDefault="00E1782A" w:rsidP="003D7F9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Attendance</w:t>
            </w:r>
          </w:p>
        </w:tc>
        <w:tc>
          <w:tcPr>
            <w:tcW w:w="2394" w:type="dxa"/>
            <w:vAlign w:val="center"/>
          </w:tcPr>
          <w:p w:rsidR="00E1782A" w:rsidRPr="003D7F98" w:rsidRDefault="00E1782A" w:rsidP="003D7F98">
            <w:pPr>
              <w:spacing w:after="0" w:line="240" w:lineRule="auto"/>
              <w:jc w:val="center"/>
            </w:pPr>
          </w:p>
        </w:tc>
        <w:tc>
          <w:tcPr>
            <w:tcW w:w="2394" w:type="dxa"/>
            <w:vAlign w:val="center"/>
          </w:tcPr>
          <w:p w:rsidR="00E1782A" w:rsidRPr="003D7F98" w:rsidRDefault="00E1782A" w:rsidP="003D7F98">
            <w:pPr>
              <w:spacing w:after="0" w:line="240" w:lineRule="auto"/>
              <w:jc w:val="center"/>
            </w:pPr>
          </w:p>
        </w:tc>
      </w:tr>
      <w:tr w:rsidR="00E1782A" w:rsidTr="00E1782A">
        <w:trPr>
          <w:trHeight w:val="498"/>
        </w:trPr>
        <w:tc>
          <w:tcPr>
            <w:tcW w:w="4788" w:type="dxa"/>
            <w:gridSpan w:val="2"/>
            <w:vAlign w:val="center"/>
          </w:tcPr>
          <w:p w:rsidR="00E1782A" w:rsidRPr="003D7F98" w:rsidRDefault="00E1782A" w:rsidP="003D7F9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Punctuality</w:t>
            </w:r>
          </w:p>
        </w:tc>
        <w:tc>
          <w:tcPr>
            <w:tcW w:w="2394" w:type="dxa"/>
            <w:vAlign w:val="center"/>
          </w:tcPr>
          <w:p w:rsidR="00E1782A" w:rsidRPr="003D7F98" w:rsidRDefault="00E1782A" w:rsidP="003D7F98">
            <w:pPr>
              <w:spacing w:after="0" w:line="240" w:lineRule="auto"/>
              <w:jc w:val="center"/>
            </w:pPr>
          </w:p>
        </w:tc>
        <w:tc>
          <w:tcPr>
            <w:tcW w:w="2394" w:type="dxa"/>
            <w:vAlign w:val="center"/>
          </w:tcPr>
          <w:p w:rsidR="00E1782A" w:rsidRPr="003D7F98" w:rsidRDefault="00E1782A" w:rsidP="003D7F98">
            <w:pPr>
              <w:spacing w:after="0" w:line="240" w:lineRule="auto"/>
              <w:jc w:val="center"/>
            </w:pPr>
          </w:p>
        </w:tc>
      </w:tr>
    </w:tbl>
    <w:p w:rsidR="00D36BC4" w:rsidRDefault="00D36BC4" w:rsidP="009F6D7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6D07" w:rsidTr="001A6D07">
        <w:tc>
          <w:tcPr>
            <w:tcW w:w="9576" w:type="dxa"/>
            <w:shd w:val="clear" w:color="auto" w:fill="000000" w:themeFill="text1"/>
          </w:tcPr>
          <w:p w:rsidR="001A6D07" w:rsidRPr="001A6D07" w:rsidRDefault="001A6D07" w:rsidP="009F6D75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Two</w:t>
            </w:r>
          </w:p>
        </w:tc>
      </w:tr>
    </w:tbl>
    <w:p w:rsidR="001A6D07" w:rsidRDefault="001A6D07" w:rsidP="009F6D7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1260"/>
        <w:gridCol w:w="1368"/>
      </w:tblGrid>
      <w:tr w:rsidR="00BF163F" w:rsidTr="00F55B42">
        <w:trPr>
          <w:trHeight w:val="449"/>
        </w:trPr>
        <w:tc>
          <w:tcPr>
            <w:tcW w:w="6948" w:type="dxa"/>
            <w:vAlign w:val="center"/>
          </w:tcPr>
          <w:p w:rsidR="00BF163F" w:rsidRDefault="00BF163F" w:rsidP="00E1782A">
            <w:pPr>
              <w:spacing w:after="0" w:line="240" w:lineRule="auto"/>
            </w:pPr>
            <w:r>
              <w:t>Has the employee adjusted to the workplace and department / program?</w:t>
            </w:r>
          </w:p>
        </w:tc>
        <w:tc>
          <w:tcPr>
            <w:tcW w:w="1260" w:type="dxa"/>
            <w:vAlign w:val="center"/>
          </w:tcPr>
          <w:p w:rsidR="00BF163F" w:rsidRDefault="00BF163F" w:rsidP="00BF163F">
            <w:pPr>
              <w:spacing w:after="0" w:line="240" w:lineRule="auto"/>
            </w:pPr>
            <w:r>
              <w:t xml:space="preserve">Yes     </w:t>
            </w:r>
            <w:r w:rsidR="007558BB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instrText xml:space="preserve"> FORMCHECKBOX </w:instrText>
            </w:r>
            <w:r w:rsidR="004609CA">
              <w:fldChar w:fldCharType="separate"/>
            </w:r>
            <w:r w:rsidR="007558BB">
              <w:fldChar w:fldCharType="end"/>
            </w:r>
            <w:bookmarkEnd w:id="1"/>
          </w:p>
        </w:tc>
        <w:tc>
          <w:tcPr>
            <w:tcW w:w="1368" w:type="dxa"/>
            <w:vAlign w:val="center"/>
          </w:tcPr>
          <w:p w:rsidR="00BF163F" w:rsidRDefault="00BF163F" w:rsidP="00BF163F">
            <w:pPr>
              <w:spacing w:after="0" w:line="240" w:lineRule="auto"/>
            </w:pPr>
            <w:r>
              <w:t xml:space="preserve">No     </w:t>
            </w:r>
            <w:r w:rsidR="007558B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instrText xml:space="preserve"> FORMCHECKBOX </w:instrText>
            </w:r>
            <w:r w:rsidR="004609CA">
              <w:fldChar w:fldCharType="separate"/>
            </w:r>
            <w:r w:rsidR="007558BB">
              <w:fldChar w:fldCharType="end"/>
            </w:r>
            <w:bookmarkEnd w:id="2"/>
          </w:p>
        </w:tc>
      </w:tr>
      <w:tr w:rsidR="00E1782A" w:rsidTr="00E1782A">
        <w:trPr>
          <w:trHeight w:val="899"/>
        </w:trPr>
        <w:tc>
          <w:tcPr>
            <w:tcW w:w="9576" w:type="dxa"/>
            <w:gridSpan w:val="3"/>
          </w:tcPr>
          <w:p w:rsidR="00E1782A" w:rsidRDefault="00E1782A" w:rsidP="009F6D75">
            <w:pPr>
              <w:spacing w:after="0" w:line="240" w:lineRule="auto"/>
            </w:pPr>
            <w:r>
              <w:t>Comments:</w:t>
            </w:r>
          </w:p>
        </w:tc>
      </w:tr>
    </w:tbl>
    <w:p w:rsidR="00E1782A" w:rsidRDefault="00E1782A" w:rsidP="009F6D7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782A" w:rsidTr="00E1782A">
        <w:tc>
          <w:tcPr>
            <w:tcW w:w="9576" w:type="dxa"/>
            <w:shd w:val="clear" w:color="auto" w:fill="000000" w:themeFill="text1"/>
          </w:tcPr>
          <w:p w:rsidR="00E1782A" w:rsidRPr="00E1782A" w:rsidRDefault="00E1782A" w:rsidP="009F6D75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E1782A">
              <w:rPr>
                <w:b/>
                <w:color w:val="FFFFFF" w:themeColor="background1"/>
              </w:rPr>
              <w:t>Section Three</w:t>
            </w:r>
          </w:p>
        </w:tc>
      </w:tr>
    </w:tbl>
    <w:p w:rsidR="00E1782A" w:rsidRDefault="00E1782A" w:rsidP="009F6D75">
      <w:pPr>
        <w:spacing w:after="0" w:line="240" w:lineRule="auto"/>
      </w:pPr>
    </w:p>
    <w:p w:rsidR="00E1782A" w:rsidRDefault="00E1782A" w:rsidP="009F6D75">
      <w:pPr>
        <w:spacing w:after="0" w:line="240" w:lineRule="auto"/>
      </w:pPr>
      <w:r>
        <w:t>Identify the area</w:t>
      </w:r>
      <w:r w:rsidR="00F440CF">
        <w:t>(</w:t>
      </w:r>
      <w:r>
        <w:t>s</w:t>
      </w:r>
      <w:r w:rsidR="00F440CF">
        <w:t>)</w:t>
      </w:r>
      <w:r>
        <w:t xml:space="preserve"> where the employee excels</w:t>
      </w:r>
    </w:p>
    <w:p w:rsidR="00E1782A" w:rsidRDefault="00E1782A" w:rsidP="009F6D7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6D07" w:rsidTr="001A6D07">
        <w:trPr>
          <w:trHeight w:val="260"/>
        </w:trPr>
        <w:tc>
          <w:tcPr>
            <w:tcW w:w="9576" w:type="dxa"/>
            <w:shd w:val="clear" w:color="auto" w:fill="000000" w:themeFill="text1"/>
          </w:tcPr>
          <w:p w:rsidR="001A6D07" w:rsidRPr="00553530" w:rsidRDefault="001A6D07" w:rsidP="009F6D75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53530">
              <w:rPr>
                <w:b/>
                <w:color w:val="FFFFFF" w:themeColor="background1"/>
              </w:rPr>
              <w:t>Employee Strengths</w:t>
            </w:r>
          </w:p>
        </w:tc>
      </w:tr>
      <w:tr w:rsidR="001A6D07" w:rsidTr="001A6D07">
        <w:trPr>
          <w:trHeight w:val="1142"/>
        </w:trPr>
        <w:tc>
          <w:tcPr>
            <w:tcW w:w="9576" w:type="dxa"/>
          </w:tcPr>
          <w:p w:rsidR="001A6D07" w:rsidRDefault="001A6D07" w:rsidP="009F6D75">
            <w:pPr>
              <w:spacing w:after="0" w:line="240" w:lineRule="auto"/>
            </w:pPr>
          </w:p>
        </w:tc>
      </w:tr>
    </w:tbl>
    <w:p w:rsidR="003B7C70" w:rsidRDefault="003B7C70" w:rsidP="009F6D75">
      <w:pPr>
        <w:spacing w:after="0" w:line="240" w:lineRule="auto"/>
      </w:pPr>
    </w:p>
    <w:p w:rsidR="003B7C70" w:rsidRDefault="003B7C70">
      <w:pPr>
        <w:spacing w:after="0" w:line="240" w:lineRule="auto"/>
      </w:pPr>
      <w:r>
        <w:br w:type="page"/>
      </w:r>
    </w:p>
    <w:p w:rsidR="00660E13" w:rsidRDefault="00660E13" w:rsidP="009F6D75">
      <w:pPr>
        <w:spacing w:after="0" w:line="240" w:lineRule="auto"/>
      </w:pPr>
      <w:r>
        <w:lastRenderedPageBreak/>
        <w:t>Identify the area</w:t>
      </w:r>
      <w:r w:rsidR="00553530">
        <w:t>(s) where the employee could benefit from</w:t>
      </w:r>
      <w:r>
        <w:t xml:space="preserve"> development and </w:t>
      </w:r>
      <w:r w:rsidR="00553530">
        <w:t>improvement</w:t>
      </w:r>
    </w:p>
    <w:p w:rsidR="00660E13" w:rsidRDefault="00660E13" w:rsidP="009F6D7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40CF" w:rsidTr="00C54F81">
        <w:tc>
          <w:tcPr>
            <w:tcW w:w="9576" w:type="dxa"/>
            <w:shd w:val="clear" w:color="auto" w:fill="000000" w:themeFill="text1"/>
          </w:tcPr>
          <w:p w:rsidR="00F440CF" w:rsidRPr="00A230DE" w:rsidRDefault="00F440CF" w:rsidP="009F6D75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A230DE">
              <w:rPr>
                <w:b/>
                <w:color w:val="FFFFFF" w:themeColor="background1"/>
              </w:rPr>
              <w:t>Area</w:t>
            </w:r>
            <w:r>
              <w:rPr>
                <w:b/>
                <w:color w:val="FFFFFF" w:themeColor="background1"/>
              </w:rPr>
              <w:t>(s)</w:t>
            </w:r>
            <w:r w:rsidRPr="00A230DE">
              <w:rPr>
                <w:b/>
                <w:color w:val="FFFFFF" w:themeColor="background1"/>
              </w:rPr>
              <w:t xml:space="preserve"> for Improvement</w:t>
            </w:r>
          </w:p>
        </w:tc>
      </w:tr>
      <w:tr w:rsidR="00553530" w:rsidTr="00F440CF">
        <w:trPr>
          <w:trHeight w:val="1115"/>
        </w:trPr>
        <w:tc>
          <w:tcPr>
            <w:tcW w:w="9576" w:type="dxa"/>
          </w:tcPr>
          <w:p w:rsidR="00553530" w:rsidRDefault="00553530" w:rsidP="009F6D75">
            <w:pPr>
              <w:spacing w:after="0" w:line="240" w:lineRule="auto"/>
            </w:pPr>
          </w:p>
        </w:tc>
      </w:tr>
      <w:tr w:rsidR="00194CD2" w:rsidTr="00194CD2">
        <w:tc>
          <w:tcPr>
            <w:tcW w:w="9576" w:type="dxa"/>
            <w:shd w:val="clear" w:color="auto" w:fill="000000" w:themeFill="text1"/>
          </w:tcPr>
          <w:p w:rsidR="00194CD2" w:rsidRPr="00194CD2" w:rsidRDefault="00194CD2" w:rsidP="001A6D07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Section </w:t>
            </w:r>
            <w:r w:rsidR="001A6D07">
              <w:rPr>
                <w:b/>
                <w:color w:val="FFFFFF" w:themeColor="background1"/>
              </w:rPr>
              <w:t>Four</w:t>
            </w:r>
          </w:p>
        </w:tc>
      </w:tr>
    </w:tbl>
    <w:p w:rsidR="00194CD2" w:rsidRDefault="00194CD2" w:rsidP="009F6D75">
      <w:pPr>
        <w:spacing w:after="0" w:line="240" w:lineRule="auto"/>
      </w:pPr>
    </w:p>
    <w:p w:rsidR="00194CD2" w:rsidRDefault="00194CD2" w:rsidP="009F6D75">
      <w:pPr>
        <w:spacing w:after="0" w:line="240" w:lineRule="auto"/>
      </w:pPr>
      <w:r>
        <w:t xml:space="preserve">Check one box for the overall </w:t>
      </w:r>
      <w:r w:rsidR="001A6D07">
        <w:t>performance rating</w:t>
      </w:r>
      <w:r>
        <w:t>.</w:t>
      </w:r>
    </w:p>
    <w:p w:rsidR="00194CD2" w:rsidRDefault="00194CD2" w:rsidP="009F6D75">
      <w:pPr>
        <w:spacing w:after="0" w:line="240" w:lineRule="auto"/>
      </w:pPr>
    </w:p>
    <w:tbl>
      <w:tblPr>
        <w:tblStyle w:val="TableGrid"/>
        <w:tblW w:w="95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938"/>
        <w:gridCol w:w="1638"/>
      </w:tblGrid>
      <w:tr w:rsidR="00194CD2" w:rsidTr="00771F34">
        <w:trPr>
          <w:trHeight w:val="198"/>
        </w:trPr>
        <w:tc>
          <w:tcPr>
            <w:tcW w:w="9576" w:type="dxa"/>
            <w:gridSpan w:val="2"/>
            <w:shd w:val="clear" w:color="auto" w:fill="000000" w:themeFill="text1"/>
            <w:vAlign w:val="center"/>
          </w:tcPr>
          <w:p w:rsidR="00194CD2" w:rsidRPr="001A6D07" w:rsidRDefault="00194CD2" w:rsidP="00194CD2">
            <w:pPr>
              <w:spacing w:after="0" w:line="240" w:lineRule="auto"/>
              <w:rPr>
                <w:color w:val="FFFFFF" w:themeColor="background1"/>
              </w:rPr>
            </w:pPr>
            <w:r w:rsidRPr="001A6D07">
              <w:rPr>
                <w:color w:val="FFFFFF" w:themeColor="background1"/>
              </w:rPr>
              <w:t>Summary Evaluation</w:t>
            </w:r>
            <w:r w:rsidR="00FE18C9">
              <w:rPr>
                <w:color w:val="FFFFFF" w:themeColor="background1"/>
              </w:rPr>
              <w:t xml:space="preserve"> </w:t>
            </w:r>
            <w:r w:rsidR="00FE18C9" w:rsidRPr="00FE18C9">
              <w:rPr>
                <w:i/>
                <w:color w:val="FFFFFF" w:themeColor="background1"/>
              </w:rPr>
              <w:t xml:space="preserve">(check </w:t>
            </w:r>
            <w:r w:rsidR="00771F34">
              <w:rPr>
                <w:i/>
                <w:color w:val="FFFFFF" w:themeColor="background1"/>
              </w:rPr>
              <w:t xml:space="preserve">only </w:t>
            </w:r>
            <w:r w:rsidR="00FE18C9" w:rsidRPr="00FE18C9">
              <w:rPr>
                <w:i/>
                <w:color w:val="FFFFFF" w:themeColor="background1"/>
              </w:rPr>
              <w:t>one)</w:t>
            </w:r>
          </w:p>
        </w:tc>
      </w:tr>
      <w:tr w:rsidR="00771F34" w:rsidTr="00771F34">
        <w:trPr>
          <w:trHeight w:val="449"/>
        </w:trPr>
        <w:tc>
          <w:tcPr>
            <w:tcW w:w="7938" w:type="dxa"/>
            <w:vAlign w:val="center"/>
          </w:tcPr>
          <w:p w:rsidR="00771F34" w:rsidRDefault="00771F34" w:rsidP="00FE18C9">
            <w:pPr>
              <w:spacing w:after="0" w:line="240" w:lineRule="auto"/>
            </w:pPr>
            <w:r>
              <w:t xml:space="preserve">Recommend Change of Status to “regular” employment </w:t>
            </w:r>
          </w:p>
        </w:tc>
        <w:tc>
          <w:tcPr>
            <w:tcW w:w="1638" w:type="dxa"/>
            <w:vAlign w:val="center"/>
          </w:tcPr>
          <w:p w:rsidR="00771F34" w:rsidRDefault="007558BB" w:rsidP="00FC725B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771F34">
              <w:instrText xml:space="preserve"> FORMCHECKBOX </w:instrText>
            </w:r>
            <w:r w:rsidR="004609CA">
              <w:fldChar w:fldCharType="separate"/>
            </w:r>
            <w:r>
              <w:fldChar w:fldCharType="end"/>
            </w:r>
            <w:bookmarkEnd w:id="3"/>
          </w:p>
        </w:tc>
      </w:tr>
      <w:tr w:rsidR="00771F34" w:rsidTr="00771F34">
        <w:tc>
          <w:tcPr>
            <w:tcW w:w="7938" w:type="dxa"/>
            <w:vAlign w:val="center"/>
          </w:tcPr>
          <w:p w:rsidR="00771F34" w:rsidRPr="00194CD2" w:rsidRDefault="00771F34" w:rsidP="00FE18C9">
            <w:pPr>
              <w:spacing w:after="0" w:line="240" w:lineRule="auto"/>
            </w:pPr>
            <w:r>
              <w:t xml:space="preserve">Recommend an extension of the Introductory Evaluation Period </w:t>
            </w:r>
            <w:r w:rsidRPr="00771F34">
              <w:rPr>
                <w:i/>
              </w:rPr>
              <w:t xml:space="preserve">(requires </w:t>
            </w:r>
            <w:r w:rsidRPr="00771F34">
              <w:rPr>
                <w:b/>
                <w:i/>
              </w:rPr>
              <w:t>Prior</w:t>
            </w:r>
            <w:r w:rsidRPr="00771F34">
              <w:rPr>
                <w:i/>
              </w:rPr>
              <w:t xml:space="preserve"> approval of the Director of Human Resources)</w:t>
            </w:r>
          </w:p>
        </w:tc>
        <w:tc>
          <w:tcPr>
            <w:tcW w:w="1638" w:type="dxa"/>
            <w:vAlign w:val="center"/>
          </w:tcPr>
          <w:p w:rsidR="00771F34" w:rsidRPr="00194CD2" w:rsidRDefault="007558BB" w:rsidP="00FC725B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771F34">
              <w:instrText xml:space="preserve"> FORMCHECKBOX </w:instrText>
            </w:r>
            <w:r w:rsidR="004609CA">
              <w:fldChar w:fldCharType="separate"/>
            </w:r>
            <w:r>
              <w:fldChar w:fldCharType="end"/>
            </w:r>
            <w:bookmarkEnd w:id="4"/>
          </w:p>
        </w:tc>
      </w:tr>
      <w:tr w:rsidR="00771F34" w:rsidTr="00771F34">
        <w:trPr>
          <w:trHeight w:val="710"/>
        </w:trPr>
        <w:tc>
          <w:tcPr>
            <w:tcW w:w="7938" w:type="dxa"/>
            <w:vAlign w:val="center"/>
          </w:tcPr>
          <w:p w:rsidR="00771F34" w:rsidRPr="00194CD2" w:rsidRDefault="00771F34" w:rsidP="00FE18C9">
            <w:pPr>
              <w:spacing w:after="0" w:line="240" w:lineRule="auto"/>
            </w:pPr>
            <w:r>
              <w:t xml:space="preserve">Recommend termination of employment </w:t>
            </w:r>
            <w:r w:rsidRPr="00771F34">
              <w:rPr>
                <w:i/>
              </w:rPr>
              <w:t xml:space="preserve">(requires </w:t>
            </w:r>
            <w:r w:rsidRPr="00771F34">
              <w:rPr>
                <w:b/>
                <w:i/>
              </w:rPr>
              <w:t xml:space="preserve">Prior </w:t>
            </w:r>
            <w:r w:rsidRPr="00771F34">
              <w:rPr>
                <w:i/>
              </w:rPr>
              <w:t>approval of the Director of Human Resources)</w:t>
            </w:r>
          </w:p>
        </w:tc>
        <w:tc>
          <w:tcPr>
            <w:tcW w:w="1638" w:type="dxa"/>
            <w:vAlign w:val="center"/>
          </w:tcPr>
          <w:p w:rsidR="00771F34" w:rsidRPr="00194CD2" w:rsidRDefault="007558BB" w:rsidP="00FC725B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="00771F34">
              <w:instrText xml:space="preserve"> FORMCHECKBOX </w:instrText>
            </w:r>
            <w:r w:rsidR="004609CA">
              <w:fldChar w:fldCharType="separate"/>
            </w:r>
            <w:r>
              <w:fldChar w:fldCharType="end"/>
            </w:r>
            <w:bookmarkEnd w:id="5"/>
          </w:p>
        </w:tc>
      </w:tr>
      <w:tr w:rsidR="00771F34" w:rsidTr="00771F34">
        <w:trPr>
          <w:trHeight w:val="582"/>
        </w:trPr>
        <w:tc>
          <w:tcPr>
            <w:tcW w:w="9576" w:type="dxa"/>
            <w:gridSpan w:val="2"/>
          </w:tcPr>
          <w:p w:rsidR="00771F34" w:rsidRPr="00771F34" w:rsidRDefault="00771F34" w:rsidP="00AE75E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Note:  </w:t>
            </w:r>
            <w:r w:rsidR="00AE75E2">
              <w:rPr>
                <w:i/>
              </w:rPr>
              <w:t xml:space="preserve">After </w:t>
            </w:r>
            <w:r>
              <w:rPr>
                <w:i/>
              </w:rPr>
              <w:t xml:space="preserve">an extension </w:t>
            </w:r>
            <w:r w:rsidR="00AE75E2">
              <w:rPr>
                <w:i/>
              </w:rPr>
              <w:t>has been approved by the Director of Human Resources</w:t>
            </w:r>
            <w:r>
              <w:rPr>
                <w:i/>
              </w:rPr>
              <w:t xml:space="preserve">, </w:t>
            </w:r>
            <w:r w:rsidR="00015E86">
              <w:rPr>
                <w:i/>
              </w:rPr>
              <w:t>speak with the employee to discuss areas of satisfactory work, areas of work where improvement is needed and expectations during the Extended Introductory Period.</w:t>
            </w:r>
          </w:p>
        </w:tc>
      </w:tr>
    </w:tbl>
    <w:p w:rsidR="00D1040B" w:rsidRDefault="00D1040B" w:rsidP="009F6D7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1EE1" w:rsidTr="000B1EE1">
        <w:tc>
          <w:tcPr>
            <w:tcW w:w="9576" w:type="dxa"/>
            <w:shd w:val="clear" w:color="auto" w:fill="000000" w:themeFill="text1"/>
          </w:tcPr>
          <w:p w:rsidR="000B1EE1" w:rsidRPr="000B1EE1" w:rsidRDefault="000B1EE1" w:rsidP="009F6D75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Five</w:t>
            </w:r>
          </w:p>
        </w:tc>
      </w:tr>
    </w:tbl>
    <w:p w:rsidR="000B1EE1" w:rsidRDefault="000B1EE1" w:rsidP="009F6D7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5692" w:rsidTr="00935692">
        <w:tc>
          <w:tcPr>
            <w:tcW w:w="9576" w:type="dxa"/>
            <w:shd w:val="clear" w:color="auto" w:fill="000000" w:themeFill="text1"/>
          </w:tcPr>
          <w:p w:rsidR="00935692" w:rsidRPr="00935692" w:rsidRDefault="00F331A3" w:rsidP="009F6D75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Supervisor Comments</w:t>
            </w:r>
          </w:p>
        </w:tc>
      </w:tr>
      <w:tr w:rsidR="00935692" w:rsidTr="00935692">
        <w:trPr>
          <w:trHeight w:val="1583"/>
        </w:trPr>
        <w:tc>
          <w:tcPr>
            <w:tcW w:w="9576" w:type="dxa"/>
          </w:tcPr>
          <w:p w:rsidR="00935692" w:rsidRDefault="00935692" w:rsidP="009F6D75">
            <w:pPr>
              <w:spacing w:after="0" w:line="240" w:lineRule="auto"/>
            </w:pPr>
          </w:p>
        </w:tc>
      </w:tr>
    </w:tbl>
    <w:p w:rsidR="000B1EE1" w:rsidRDefault="000B1EE1" w:rsidP="009F6D7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31A3" w:rsidTr="00F331A3">
        <w:tc>
          <w:tcPr>
            <w:tcW w:w="9576" w:type="dxa"/>
            <w:shd w:val="clear" w:color="auto" w:fill="000000" w:themeFill="text1"/>
          </w:tcPr>
          <w:p w:rsidR="00F331A3" w:rsidRPr="00F331A3" w:rsidRDefault="00F331A3" w:rsidP="009F6D75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Employee Comments</w:t>
            </w:r>
          </w:p>
        </w:tc>
      </w:tr>
      <w:tr w:rsidR="00F331A3" w:rsidTr="00F331A3">
        <w:trPr>
          <w:trHeight w:val="1646"/>
        </w:trPr>
        <w:tc>
          <w:tcPr>
            <w:tcW w:w="9576" w:type="dxa"/>
          </w:tcPr>
          <w:p w:rsidR="00F331A3" w:rsidRDefault="00F331A3" w:rsidP="009F6D75">
            <w:pPr>
              <w:spacing w:after="0" w:line="240" w:lineRule="auto"/>
            </w:pPr>
          </w:p>
        </w:tc>
      </w:tr>
    </w:tbl>
    <w:p w:rsidR="003B7C70" w:rsidRDefault="003B7C70" w:rsidP="009F6D75">
      <w:pPr>
        <w:spacing w:after="0" w:line="240" w:lineRule="auto"/>
      </w:pPr>
    </w:p>
    <w:p w:rsidR="003B7C70" w:rsidRDefault="003B7C70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5692" w:rsidTr="00935692">
        <w:tc>
          <w:tcPr>
            <w:tcW w:w="9576" w:type="dxa"/>
            <w:shd w:val="clear" w:color="auto" w:fill="000000" w:themeFill="text1"/>
          </w:tcPr>
          <w:p w:rsidR="00935692" w:rsidRPr="00935692" w:rsidRDefault="00935692" w:rsidP="009F6D75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Section S</w:t>
            </w:r>
            <w:r w:rsidR="00227071">
              <w:rPr>
                <w:b/>
                <w:color w:val="FFFFFF" w:themeColor="background1"/>
              </w:rPr>
              <w:t>even</w:t>
            </w:r>
          </w:p>
        </w:tc>
      </w:tr>
    </w:tbl>
    <w:p w:rsidR="00935692" w:rsidRDefault="00935692" w:rsidP="009F6D75">
      <w:pPr>
        <w:spacing w:after="0" w:line="240" w:lineRule="auto"/>
      </w:pPr>
    </w:p>
    <w:p w:rsidR="00935692" w:rsidRDefault="00935692" w:rsidP="009F6D75">
      <w:pPr>
        <w:spacing w:after="0" w:line="240" w:lineRule="auto"/>
      </w:pPr>
      <w:r>
        <w:t>Performance Appraisal Acceptance</w:t>
      </w:r>
    </w:p>
    <w:p w:rsidR="00935692" w:rsidRDefault="00935692" w:rsidP="009F6D75">
      <w:pPr>
        <w:spacing w:after="0" w:line="240" w:lineRule="auto"/>
      </w:pPr>
    </w:p>
    <w:p w:rsidR="00935692" w:rsidRDefault="00935692" w:rsidP="009F6D75">
      <w:pPr>
        <w:spacing w:after="0" w:line="240" w:lineRule="auto"/>
      </w:pPr>
      <w:r>
        <w:t>I have read a</w:t>
      </w:r>
      <w:r w:rsidR="002B418C">
        <w:t>nd discussed the contents of this</w:t>
      </w:r>
      <w:r>
        <w:t xml:space="preserve"> </w:t>
      </w:r>
      <w:r w:rsidR="00F331A3">
        <w:t xml:space="preserve">evaluation </w:t>
      </w:r>
      <w:r>
        <w:t>with my supervisor.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4590"/>
        <w:gridCol w:w="810"/>
        <w:gridCol w:w="1278"/>
      </w:tblGrid>
      <w:tr w:rsidR="00F331A3" w:rsidTr="00CF74CC">
        <w:trPr>
          <w:trHeight w:val="693"/>
        </w:trPr>
        <w:tc>
          <w:tcPr>
            <w:tcW w:w="2898" w:type="dxa"/>
            <w:vAlign w:val="bottom"/>
          </w:tcPr>
          <w:p w:rsidR="00F331A3" w:rsidRDefault="00F331A3" w:rsidP="00935692">
            <w:pPr>
              <w:spacing w:after="0" w:line="240" w:lineRule="auto"/>
            </w:pPr>
            <w:r>
              <w:t>Employee’s Signature:</w:t>
            </w:r>
          </w:p>
        </w:tc>
        <w:tc>
          <w:tcPr>
            <w:tcW w:w="6678" w:type="dxa"/>
            <w:gridSpan w:val="3"/>
            <w:tcBorders>
              <w:bottom w:val="single" w:sz="2" w:space="0" w:color="auto"/>
            </w:tcBorders>
            <w:vAlign w:val="bottom"/>
          </w:tcPr>
          <w:p w:rsidR="00F331A3" w:rsidRDefault="00F331A3" w:rsidP="00935692">
            <w:pPr>
              <w:spacing w:after="0" w:line="240" w:lineRule="auto"/>
            </w:pPr>
          </w:p>
        </w:tc>
      </w:tr>
      <w:tr w:rsidR="00935692" w:rsidTr="00F331A3">
        <w:trPr>
          <w:trHeight w:val="530"/>
        </w:trPr>
        <w:tc>
          <w:tcPr>
            <w:tcW w:w="2898" w:type="dxa"/>
            <w:vAlign w:val="bottom"/>
          </w:tcPr>
          <w:p w:rsidR="00935692" w:rsidRDefault="00F331A3" w:rsidP="00935692">
            <w:pPr>
              <w:spacing w:after="0" w:line="240" w:lineRule="auto"/>
            </w:pPr>
            <w:r>
              <w:t>Printed Employee’s Name</w:t>
            </w:r>
            <w:r w:rsidR="00935692">
              <w:t>:</w:t>
            </w:r>
          </w:p>
        </w:tc>
        <w:tc>
          <w:tcPr>
            <w:tcW w:w="459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35692" w:rsidRDefault="00935692" w:rsidP="00935692">
            <w:pPr>
              <w:spacing w:after="0" w:line="240" w:lineRule="auto"/>
            </w:pPr>
          </w:p>
        </w:tc>
        <w:tc>
          <w:tcPr>
            <w:tcW w:w="810" w:type="dxa"/>
            <w:vAlign w:val="bottom"/>
          </w:tcPr>
          <w:p w:rsidR="00935692" w:rsidRDefault="00935692" w:rsidP="00935692">
            <w:pPr>
              <w:spacing w:after="0" w:line="240" w:lineRule="auto"/>
            </w:pPr>
            <w:r>
              <w:t>Date:</w:t>
            </w:r>
          </w:p>
        </w:tc>
        <w:tc>
          <w:tcPr>
            <w:tcW w:w="127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35692" w:rsidRDefault="00935692" w:rsidP="00935692">
            <w:pPr>
              <w:spacing w:after="0" w:line="240" w:lineRule="auto"/>
            </w:pPr>
          </w:p>
        </w:tc>
      </w:tr>
      <w:tr w:rsidR="00935692" w:rsidTr="00F440CF">
        <w:trPr>
          <w:trHeight w:val="598"/>
        </w:trPr>
        <w:tc>
          <w:tcPr>
            <w:tcW w:w="2898" w:type="dxa"/>
            <w:vAlign w:val="bottom"/>
          </w:tcPr>
          <w:p w:rsidR="00935692" w:rsidRDefault="00935692" w:rsidP="00935692">
            <w:pPr>
              <w:spacing w:after="0" w:line="240" w:lineRule="auto"/>
            </w:pPr>
            <w:r>
              <w:t>Supervisor</w:t>
            </w:r>
            <w:r w:rsidR="00F331A3">
              <w:t>’s Signature</w:t>
            </w:r>
            <w:r w:rsidR="002B418C">
              <w:t>:</w:t>
            </w:r>
          </w:p>
        </w:tc>
        <w:tc>
          <w:tcPr>
            <w:tcW w:w="459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35692" w:rsidRDefault="00935692" w:rsidP="00935692">
            <w:pPr>
              <w:spacing w:after="0" w:line="240" w:lineRule="auto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935692" w:rsidRDefault="00935692" w:rsidP="00935692">
            <w:pPr>
              <w:spacing w:after="0" w:line="240" w:lineRule="auto"/>
            </w:pPr>
          </w:p>
        </w:tc>
        <w:tc>
          <w:tcPr>
            <w:tcW w:w="127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35692" w:rsidRDefault="00935692" w:rsidP="00935692">
            <w:pPr>
              <w:spacing w:after="0" w:line="240" w:lineRule="auto"/>
            </w:pPr>
          </w:p>
        </w:tc>
      </w:tr>
      <w:tr w:rsidR="00935692" w:rsidTr="00F331A3">
        <w:trPr>
          <w:trHeight w:val="706"/>
        </w:trPr>
        <w:tc>
          <w:tcPr>
            <w:tcW w:w="2898" w:type="dxa"/>
            <w:vAlign w:val="bottom"/>
          </w:tcPr>
          <w:p w:rsidR="00935692" w:rsidRDefault="00F331A3" w:rsidP="00935692">
            <w:pPr>
              <w:spacing w:after="0" w:line="240" w:lineRule="auto"/>
            </w:pPr>
            <w:r>
              <w:t>Printed Supervisor’s Name</w:t>
            </w:r>
            <w:r w:rsidR="002B418C">
              <w:t>:</w:t>
            </w:r>
          </w:p>
        </w:tc>
        <w:tc>
          <w:tcPr>
            <w:tcW w:w="459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35692" w:rsidRDefault="00935692" w:rsidP="00935692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935692" w:rsidRDefault="00935692" w:rsidP="00935692">
            <w:pPr>
              <w:spacing w:after="0" w:line="240" w:lineRule="auto"/>
            </w:pPr>
            <w:r>
              <w:t>Date:</w:t>
            </w:r>
          </w:p>
        </w:tc>
        <w:tc>
          <w:tcPr>
            <w:tcW w:w="127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35692" w:rsidRDefault="00935692" w:rsidP="00935692">
            <w:pPr>
              <w:spacing w:after="0" w:line="240" w:lineRule="auto"/>
            </w:pPr>
          </w:p>
        </w:tc>
      </w:tr>
    </w:tbl>
    <w:p w:rsidR="00935692" w:rsidRPr="009F6D75" w:rsidRDefault="00935692" w:rsidP="009F6D75">
      <w:pPr>
        <w:spacing w:after="0" w:line="240" w:lineRule="auto"/>
      </w:pPr>
    </w:p>
    <w:sectPr w:rsidR="00935692" w:rsidRPr="009F6D75" w:rsidSect="008C2FA1">
      <w:headerReference w:type="default" r:id="rId8"/>
      <w:footerReference w:type="default" r:id="rId9"/>
      <w:headerReference w:type="first" r:id="rId10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CA" w:rsidRDefault="004609CA" w:rsidP="00227071">
      <w:pPr>
        <w:spacing w:after="0" w:line="240" w:lineRule="auto"/>
      </w:pPr>
      <w:r>
        <w:separator/>
      </w:r>
    </w:p>
  </w:endnote>
  <w:endnote w:type="continuationSeparator" w:id="0">
    <w:p w:rsidR="004609CA" w:rsidRDefault="004609CA" w:rsidP="0022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8131"/>
      <w:docPartObj>
        <w:docPartGallery w:val="Page Numbers (Bottom of Page)"/>
        <w:docPartUnique/>
      </w:docPartObj>
    </w:sdtPr>
    <w:sdtEndPr/>
    <w:sdtContent>
      <w:p w:rsidR="008C2FA1" w:rsidRDefault="009D54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F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1F34" w:rsidRDefault="00771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CA" w:rsidRDefault="004609CA" w:rsidP="00227071">
      <w:pPr>
        <w:spacing w:after="0" w:line="240" w:lineRule="auto"/>
      </w:pPr>
      <w:r>
        <w:separator/>
      </w:r>
    </w:p>
  </w:footnote>
  <w:footnote w:type="continuationSeparator" w:id="0">
    <w:p w:rsidR="004609CA" w:rsidRDefault="004609CA" w:rsidP="0022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34" w:rsidRDefault="008C2FA1" w:rsidP="008C2FA1">
    <w:pPr>
      <w:pStyle w:val="Header"/>
      <w:jc w:val="right"/>
    </w:pPr>
    <w:r>
      <w:t>90 Day Introductory Evaluation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FA1" w:rsidRDefault="008C2FA1" w:rsidP="008C2FA1">
    <w:pP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Centenary </w:t>
    </w:r>
    <w:r w:rsidR="002B3C15">
      <w:rPr>
        <w:b/>
        <w:sz w:val="36"/>
        <w:szCs w:val="36"/>
      </w:rPr>
      <w:t>University</w:t>
    </w:r>
  </w:p>
  <w:p w:rsidR="008C2FA1" w:rsidRDefault="008C2FA1" w:rsidP="008C2FA1">
    <w:pPr>
      <w:jc w:val="center"/>
      <w:rPr>
        <w:b/>
        <w:sz w:val="28"/>
        <w:szCs w:val="28"/>
      </w:rPr>
    </w:pPr>
    <w:r>
      <w:rPr>
        <w:b/>
        <w:sz w:val="28"/>
        <w:szCs w:val="28"/>
      </w:rPr>
      <w:t>Human Resources Department</w:t>
    </w:r>
  </w:p>
  <w:p w:rsidR="008C2FA1" w:rsidRPr="008C2FA1" w:rsidRDefault="008C2FA1" w:rsidP="008C2FA1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90 Day Introductory Evaluation</w:t>
    </w:r>
  </w:p>
  <w:p w:rsidR="00771F34" w:rsidRDefault="00771F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7D11"/>
    <w:multiLevelType w:val="hybridMultilevel"/>
    <w:tmpl w:val="A17EC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1303E"/>
    <w:multiLevelType w:val="hybridMultilevel"/>
    <w:tmpl w:val="EE8C2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24D39"/>
    <w:multiLevelType w:val="hybridMultilevel"/>
    <w:tmpl w:val="AFD28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7F506C"/>
    <w:multiLevelType w:val="hybridMultilevel"/>
    <w:tmpl w:val="053C3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483CE3"/>
    <w:multiLevelType w:val="hybridMultilevel"/>
    <w:tmpl w:val="4404C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FC362E"/>
    <w:multiLevelType w:val="hybridMultilevel"/>
    <w:tmpl w:val="6B04E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E11E33"/>
    <w:multiLevelType w:val="hybridMultilevel"/>
    <w:tmpl w:val="972C1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D2606"/>
    <w:multiLevelType w:val="hybridMultilevel"/>
    <w:tmpl w:val="C804E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B71049"/>
    <w:multiLevelType w:val="hybridMultilevel"/>
    <w:tmpl w:val="98440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052EAA"/>
    <w:multiLevelType w:val="hybridMultilevel"/>
    <w:tmpl w:val="B3846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454"/>
    <w:rsid w:val="00000B0B"/>
    <w:rsid w:val="00015E86"/>
    <w:rsid w:val="00030B93"/>
    <w:rsid w:val="0006158E"/>
    <w:rsid w:val="00061F3A"/>
    <w:rsid w:val="000638AA"/>
    <w:rsid w:val="00064879"/>
    <w:rsid w:val="00072617"/>
    <w:rsid w:val="000727C6"/>
    <w:rsid w:val="00081F33"/>
    <w:rsid w:val="0008553D"/>
    <w:rsid w:val="00092266"/>
    <w:rsid w:val="00093C7E"/>
    <w:rsid w:val="000979A2"/>
    <w:rsid w:val="00097B3B"/>
    <w:rsid w:val="000B1409"/>
    <w:rsid w:val="000B1EE1"/>
    <w:rsid w:val="000B7646"/>
    <w:rsid w:val="000D0822"/>
    <w:rsid w:val="000D63F4"/>
    <w:rsid w:val="000E346D"/>
    <w:rsid w:val="000E421F"/>
    <w:rsid w:val="000E7A98"/>
    <w:rsid w:val="000F16C3"/>
    <w:rsid w:val="000F5D77"/>
    <w:rsid w:val="000F5DCD"/>
    <w:rsid w:val="00111B5E"/>
    <w:rsid w:val="00114B37"/>
    <w:rsid w:val="0012047D"/>
    <w:rsid w:val="001235A6"/>
    <w:rsid w:val="00133EF0"/>
    <w:rsid w:val="00137B3C"/>
    <w:rsid w:val="0014239E"/>
    <w:rsid w:val="00181748"/>
    <w:rsid w:val="00184CDA"/>
    <w:rsid w:val="0018519F"/>
    <w:rsid w:val="00186683"/>
    <w:rsid w:val="00194CD2"/>
    <w:rsid w:val="00196FB4"/>
    <w:rsid w:val="001A6D07"/>
    <w:rsid w:val="001C2885"/>
    <w:rsid w:val="001C48FB"/>
    <w:rsid w:val="001D2767"/>
    <w:rsid w:val="001D6A5E"/>
    <w:rsid w:val="001D760A"/>
    <w:rsid w:val="001E0C91"/>
    <w:rsid w:val="001F6E17"/>
    <w:rsid w:val="00207653"/>
    <w:rsid w:val="0021081C"/>
    <w:rsid w:val="00212B9B"/>
    <w:rsid w:val="0021405A"/>
    <w:rsid w:val="0021573D"/>
    <w:rsid w:val="00223A91"/>
    <w:rsid w:val="0022408F"/>
    <w:rsid w:val="00227071"/>
    <w:rsid w:val="002327DE"/>
    <w:rsid w:val="00252321"/>
    <w:rsid w:val="00255342"/>
    <w:rsid w:val="00272635"/>
    <w:rsid w:val="00273CBF"/>
    <w:rsid w:val="002A791C"/>
    <w:rsid w:val="002B3C15"/>
    <w:rsid w:val="002B418C"/>
    <w:rsid w:val="002B4365"/>
    <w:rsid w:val="002B5E27"/>
    <w:rsid w:val="002C105A"/>
    <w:rsid w:val="002C6D98"/>
    <w:rsid w:val="002D3EDD"/>
    <w:rsid w:val="002E4C0F"/>
    <w:rsid w:val="002E75B9"/>
    <w:rsid w:val="002F0096"/>
    <w:rsid w:val="003063B8"/>
    <w:rsid w:val="0031028E"/>
    <w:rsid w:val="00310680"/>
    <w:rsid w:val="00311413"/>
    <w:rsid w:val="0031292C"/>
    <w:rsid w:val="00313A62"/>
    <w:rsid w:val="00322D7F"/>
    <w:rsid w:val="00326AD8"/>
    <w:rsid w:val="003479A8"/>
    <w:rsid w:val="0036426B"/>
    <w:rsid w:val="00365594"/>
    <w:rsid w:val="0037555C"/>
    <w:rsid w:val="00383E4B"/>
    <w:rsid w:val="00384454"/>
    <w:rsid w:val="003944EE"/>
    <w:rsid w:val="003A1FC9"/>
    <w:rsid w:val="003B34CF"/>
    <w:rsid w:val="003B7C70"/>
    <w:rsid w:val="003D7F98"/>
    <w:rsid w:val="003E5ACD"/>
    <w:rsid w:val="003F595F"/>
    <w:rsid w:val="00405FE7"/>
    <w:rsid w:val="00415E6D"/>
    <w:rsid w:val="00425274"/>
    <w:rsid w:val="00425920"/>
    <w:rsid w:val="00426E89"/>
    <w:rsid w:val="004316C2"/>
    <w:rsid w:val="00432CAA"/>
    <w:rsid w:val="00442FFC"/>
    <w:rsid w:val="00444816"/>
    <w:rsid w:val="0045207A"/>
    <w:rsid w:val="00452E27"/>
    <w:rsid w:val="00453873"/>
    <w:rsid w:val="00453A1E"/>
    <w:rsid w:val="004603B2"/>
    <w:rsid w:val="004609CA"/>
    <w:rsid w:val="00463EAF"/>
    <w:rsid w:val="00470BD1"/>
    <w:rsid w:val="00472773"/>
    <w:rsid w:val="0048137B"/>
    <w:rsid w:val="004824C1"/>
    <w:rsid w:val="004834A3"/>
    <w:rsid w:val="00483B3F"/>
    <w:rsid w:val="00484CA1"/>
    <w:rsid w:val="0049124E"/>
    <w:rsid w:val="00491605"/>
    <w:rsid w:val="004955C7"/>
    <w:rsid w:val="004A3CA0"/>
    <w:rsid w:val="004B61C7"/>
    <w:rsid w:val="004B793B"/>
    <w:rsid w:val="004C54A6"/>
    <w:rsid w:val="004F5F12"/>
    <w:rsid w:val="00500B77"/>
    <w:rsid w:val="00504D94"/>
    <w:rsid w:val="00505A3F"/>
    <w:rsid w:val="00531F38"/>
    <w:rsid w:val="005370A0"/>
    <w:rsid w:val="005401FF"/>
    <w:rsid w:val="0054392F"/>
    <w:rsid w:val="00546097"/>
    <w:rsid w:val="00546C8C"/>
    <w:rsid w:val="0055341A"/>
    <w:rsid w:val="00553530"/>
    <w:rsid w:val="005568A6"/>
    <w:rsid w:val="00562AAB"/>
    <w:rsid w:val="005700A4"/>
    <w:rsid w:val="00570480"/>
    <w:rsid w:val="005710B1"/>
    <w:rsid w:val="00575016"/>
    <w:rsid w:val="0059190A"/>
    <w:rsid w:val="005A2A82"/>
    <w:rsid w:val="005A32AA"/>
    <w:rsid w:val="005A373A"/>
    <w:rsid w:val="005A7A3D"/>
    <w:rsid w:val="005B03EC"/>
    <w:rsid w:val="005B3CD8"/>
    <w:rsid w:val="005B3DBC"/>
    <w:rsid w:val="005D3BC3"/>
    <w:rsid w:val="005F0B18"/>
    <w:rsid w:val="005F1265"/>
    <w:rsid w:val="006015CC"/>
    <w:rsid w:val="006016AE"/>
    <w:rsid w:val="00603449"/>
    <w:rsid w:val="00604715"/>
    <w:rsid w:val="00605894"/>
    <w:rsid w:val="00616071"/>
    <w:rsid w:val="0062527E"/>
    <w:rsid w:val="006253C7"/>
    <w:rsid w:val="006275C0"/>
    <w:rsid w:val="00634169"/>
    <w:rsid w:val="00635B76"/>
    <w:rsid w:val="00636553"/>
    <w:rsid w:val="00640599"/>
    <w:rsid w:val="006432DC"/>
    <w:rsid w:val="00646C10"/>
    <w:rsid w:val="00647227"/>
    <w:rsid w:val="00660E13"/>
    <w:rsid w:val="006652C3"/>
    <w:rsid w:val="006663FE"/>
    <w:rsid w:val="00673AAF"/>
    <w:rsid w:val="00677089"/>
    <w:rsid w:val="00683FF9"/>
    <w:rsid w:val="0068691E"/>
    <w:rsid w:val="00697C75"/>
    <w:rsid w:val="006B0CB7"/>
    <w:rsid w:val="006B1CF3"/>
    <w:rsid w:val="006B23AF"/>
    <w:rsid w:val="006C2149"/>
    <w:rsid w:val="006C29F6"/>
    <w:rsid w:val="006C3AE1"/>
    <w:rsid w:val="006C3FAA"/>
    <w:rsid w:val="006D12D6"/>
    <w:rsid w:val="006D6457"/>
    <w:rsid w:val="006D777B"/>
    <w:rsid w:val="006E1540"/>
    <w:rsid w:val="006E1CBD"/>
    <w:rsid w:val="006F6F90"/>
    <w:rsid w:val="00700A29"/>
    <w:rsid w:val="00724EDD"/>
    <w:rsid w:val="00736454"/>
    <w:rsid w:val="00746FF2"/>
    <w:rsid w:val="00751428"/>
    <w:rsid w:val="007558BB"/>
    <w:rsid w:val="0075787B"/>
    <w:rsid w:val="00771F34"/>
    <w:rsid w:val="00777B82"/>
    <w:rsid w:val="00782551"/>
    <w:rsid w:val="0078751A"/>
    <w:rsid w:val="00787F72"/>
    <w:rsid w:val="00796EC7"/>
    <w:rsid w:val="007976EB"/>
    <w:rsid w:val="007A6B8D"/>
    <w:rsid w:val="007A7A58"/>
    <w:rsid w:val="007B4BB9"/>
    <w:rsid w:val="007B7655"/>
    <w:rsid w:val="007C229D"/>
    <w:rsid w:val="007C4D24"/>
    <w:rsid w:val="007C77E9"/>
    <w:rsid w:val="007D1D23"/>
    <w:rsid w:val="007E6A7A"/>
    <w:rsid w:val="007F4E04"/>
    <w:rsid w:val="007F4F9D"/>
    <w:rsid w:val="00805D5E"/>
    <w:rsid w:val="00821898"/>
    <w:rsid w:val="00822F90"/>
    <w:rsid w:val="008352C4"/>
    <w:rsid w:val="00851207"/>
    <w:rsid w:val="00877A53"/>
    <w:rsid w:val="008855B2"/>
    <w:rsid w:val="00887BCE"/>
    <w:rsid w:val="008904B9"/>
    <w:rsid w:val="008974B9"/>
    <w:rsid w:val="008B69D0"/>
    <w:rsid w:val="008C0531"/>
    <w:rsid w:val="008C2FA1"/>
    <w:rsid w:val="008C6E23"/>
    <w:rsid w:val="008C7677"/>
    <w:rsid w:val="008C78FD"/>
    <w:rsid w:val="008D02CC"/>
    <w:rsid w:val="008D34C2"/>
    <w:rsid w:val="008E4C7B"/>
    <w:rsid w:val="008E7C38"/>
    <w:rsid w:val="008F17D2"/>
    <w:rsid w:val="008F3F32"/>
    <w:rsid w:val="008F69AB"/>
    <w:rsid w:val="00915AA3"/>
    <w:rsid w:val="00917A61"/>
    <w:rsid w:val="0093085C"/>
    <w:rsid w:val="00935692"/>
    <w:rsid w:val="0094368A"/>
    <w:rsid w:val="009463A7"/>
    <w:rsid w:val="0095221D"/>
    <w:rsid w:val="00960705"/>
    <w:rsid w:val="00964DCA"/>
    <w:rsid w:val="0097790D"/>
    <w:rsid w:val="00980237"/>
    <w:rsid w:val="009827A0"/>
    <w:rsid w:val="0098299A"/>
    <w:rsid w:val="00983E68"/>
    <w:rsid w:val="00994A67"/>
    <w:rsid w:val="009B0662"/>
    <w:rsid w:val="009C5798"/>
    <w:rsid w:val="009C588A"/>
    <w:rsid w:val="009D54F7"/>
    <w:rsid w:val="009D69CC"/>
    <w:rsid w:val="009E00C2"/>
    <w:rsid w:val="009E7777"/>
    <w:rsid w:val="009F6D75"/>
    <w:rsid w:val="009F77D9"/>
    <w:rsid w:val="00A00E48"/>
    <w:rsid w:val="00A02B3C"/>
    <w:rsid w:val="00A0402D"/>
    <w:rsid w:val="00A054C4"/>
    <w:rsid w:val="00A15F0D"/>
    <w:rsid w:val="00A230DE"/>
    <w:rsid w:val="00A344C4"/>
    <w:rsid w:val="00A35768"/>
    <w:rsid w:val="00A458B2"/>
    <w:rsid w:val="00A464DC"/>
    <w:rsid w:val="00A467E8"/>
    <w:rsid w:val="00A61D76"/>
    <w:rsid w:val="00A64055"/>
    <w:rsid w:val="00A661CC"/>
    <w:rsid w:val="00A707E7"/>
    <w:rsid w:val="00A74D7C"/>
    <w:rsid w:val="00AB19AD"/>
    <w:rsid w:val="00AB6A97"/>
    <w:rsid w:val="00AC0343"/>
    <w:rsid w:val="00AC2017"/>
    <w:rsid w:val="00AD09E7"/>
    <w:rsid w:val="00AD0C8B"/>
    <w:rsid w:val="00AE3947"/>
    <w:rsid w:val="00AE4295"/>
    <w:rsid w:val="00AE53A6"/>
    <w:rsid w:val="00AE75E2"/>
    <w:rsid w:val="00AF450F"/>
    <w:rsid w:val="00AF6A2E"/>
    <w:rsid w:val="00B02902"/>
    <w:rsid w:val="00B0590E"/>
    <w:rsid w:val="00B0685F"/>
    <w:rsid w:val="00B5231E"/>
    <w:rsid w:val="00B52CAA"/>
    <w:rsid w:val="00B54467"/>
    <w:rsid w:val="00B647F7"/>
    <w:rsid w:val="00B754E8"/>
    <w:rsid w:val="00B81700"/>
    <w:rsid w:val="00B82E4B"/>
    <w:rsid w:val="00B8457E"/>
    <w:rsid w:val="00B95177"/>
    <w:rsid w:val="00BA4AA8"/>
    <w:rsid w:val="00BB3EEB"/>
    <w:rsid w:val="00BC2F04"/>
    <w:rsid w:val="00BC43F7"/>
    <w:rsid w:val="00BC6B7D"/>
    <w:rsid w:val="00BE0F38"/>
    <w:rsid w:val="00BF163F"/>
    <w:rsid w:val="00C00407"/>
    <w:rsid w:val="00C06700"/>
    <w:rsid w:val="00C146CC"/>
    <w:rsid w:val="00C22F8E"/>
    <w:rsid w:val="00C24C80"/>
    <w:rsid w:val="00C26AD2"/>
    <w:rsid w:val="00C34F9E"/>
    <w:rsid w:val="00C41B92"/>
    <w:rsid w:val="00C62F34"/>
    <w:rsid w:val="00C7524E"/>
    <w:rsid w:val="00C90B91"/>
    <w:rsid w:val="00C960A5"/>
    <w:rsid w:val="00CA59A9"/>
    <w:rsid w:val="00CA7964"/>
    <w:rsid w:val="00CB3DC5"/>
    <w:rsid w:val="00CB6D8A"/>
    <w:rsid w:val="00CC0415"/>
    <w:rsid w:val="00CC0DE0"/>
    <w:rsid w:val="00CC215E"/>
    <w:rsid w:val="00CC4152"/>
    <w:rsid w:val="00CC6F81"/>
    <w:rsid w:val="00CD066E"/>
    <w:rsid w:val="00CD7431"/>
    <w:rsid w:val="00CD7B26"/>
    <w:rsid w:val="00CE5F57"/>
    <w:rsid w:val="00CF3AF5"/>
    <w:rsid w:val="00D012CA"/>
    <w:rsid w:val="00D019F2"/>
    <w:rsid w:val="00D043F0"/>
    <w:rsid w:val="00D1040B"/>
    <w:rsid w:val="00D11EA3"/>
    <w:rsid w:val="00D36BC4"/>
    <w:rsid w:val="00D5120C"/>
    <w:rsid w:val="00D53A65"/>
    <w:rsid w:val="00D53FCD"/>
    <w:rsid w:val="00D60DDA"/>
    <w:rsid w:val="00D70BA7"/>
    <w:rsid w:val="00D80DC5"/>
    <w:rsid w:val="00D87272"/>
    <w:rsid w:val="00D87CEF"/>
    <w:rsid w:val="00D951FA"/>
    <w:rsid w:val="00DB3AD9"/>
    <w:rsid w:val="00DB6AB9"/>
    <w:rsid w:val="00DB76C9"/>
    <w:rsid w:val="00DC313B"/>
    <w:rsid w:val="00DC44FE"/>
    <w:rsid w:val="00DC6568"/>
    <w:rsid w:val="00DC73F6"/>
    <w:rsid w:val="00DD024A"/>
    <w:rsid w:val="00DD7E73"/>
    <w:rsid w:val="00DE6351"/>
    <w:rsid w:val="00DE6B65"/>
    <w:rsid w:val="00E00CEA"/>
    <w:rsid w:val="00E00F9B"/>
    <w:rsid w:val="00E0208E"/>
    <w:rsid w:val="00E12D1B"/>
    <w:rsid w:val="00E16258"/>
    <w:rsid w:val="00E1782A"/>
    <w:rsid w:val="00E233A5"/>
    <w:rsid w:val="00E253A4"/>
    <w:rsid w:val="00E27CC0"/>
    <w:rsid w:val="00E317C0"/>
    <w:rsid w:val="00E46320"/>
    <w:rsid w:val="00E510B0"/>
    <w:rsid w:val="00E51274"/>
    <w:rsid w:val="00E55265"/>
    <w:rsid w:val="00E5660E"/>
    <w:rsid w:val="00E6172B"/>
    <w:rsid w:val="00E658C3"/>
    <w:rsid w:val="00E66EC7"/>
    <w:rsid w:val="00E70844"/>
    <w:rsid w:val="00E929EE"/>
    <w:rsid w:val="00EA38A6"/>
    <w:rsid w:val="00EB66A4"/>
    <w:rsid w:val="00EC5C4A"/>
    <w:rsid w:val="00EC5F02"/>
    <w:rsid w:val="00ED2CF1"/>
    <w:rsid w:val="00ED3C8A"/>
    <w:rsid w:val="00ED51D5"/>
    <w:rsid w:val="00EE53C5"/>
    <w:rsid w:val="00EF38E2"/>
    <w:rsid w:val="00EF40D4"/>
    <w:rsid w:val="00EF4C09"/>
    <w:rsid w:val="00F00932"/>
    <w:rsid w:val="00F116A8"/>
    <w:rsid w:val="00F16374"/>
    <w:rsid w:val="00F32E06"/>
    <w:rsid w:val="00F32E3C"/>
    <w:rsid w:val="00F331A3"/>
    <w:rsid w:val="00F43274"/>
    <w:rsid w:val="00F440CF"/>
    <w:rsid w:val="00F5040E"/>
    <w:rsid w:val="00F527D9"/>
    <w:rsid w:val="00F62942"/>
    <w:rsid w:val="00F63D4D"/>
    <w:rsid w:val="00F70E0C"/>
    <w:rsid w:val="00F74FEB"/>
    <w:rsid w:val="00F7625B"/>
    <w:rsid w:val="00FA5261"/>
    <w:rsid w:val="00FB10F9"/>
    <w:rsid w:val="00FB20B2"/>
    <w:rsid w:val="00FB35A7"/>
    <w:rsid w:val="00FB3A8D"/>
    <w:rsid w:val="00FC1C5E"/>
    <w:rsid w:val="00FC4E2E"/>
    <w:rsid w:val="00FC5240"/>
    <w:rsid w:val="00FC725B"/>
    <w:rsid w:val="00FE0A3E"/>
    <w:rsid w:val="00FE18C9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788643-5F06-4689-9D51-655DCF7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8C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4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4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384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BA4A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7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D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C9E2-2B0D-4C6C-8A88-43FC7610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Centenary College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</dc:creator>
  <cp:lastModifiedBy>Rosado,  Christine</cp:lastModifiedBy>
  <cp:revision>2</cp:revision>
  <dcterms:created xsi:type="dcterms:W3CDTF">2017-05-09T16:40:00Z</dcterms:created>
  <dcterms:modified xsi:type="dcterms:W3CDTF">2017-05-09T16:40:00Z</dcterms:modified>
</cp:coreProperties>
</file>